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435DA" w14:textId="77777777" w:rsidR="00BA71BE" w:rsidRDefault="00BA71BE" w:rsidP="00EC668A">
      <w:pPr>
        <w:jc w:val="center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8B11AE7" wp14:editId="4D61DAEC">
                <wp:extent cx="304800" cy="304800"/>
                <wp:effectExtent l="0" t="0" r="0" b="0"/>
                <wp:docPr id="1" name="AutoShape 1" descr="Renovet- Hurtownia materiałów budowlany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AB8CAC" id="AutoShape 1" o:spid="_x0000_s1026" alt="Renovet- Hurtownia materiałów budowlanych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Mrdb8bbAgAA6w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3E1862C1" wp14:editId="489169D8">
            <wp:extent cx="4428285" cy="1009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684" cy="1042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22BD1E" w14:textId="243CC3EC" w:rsidR="00BA71BE" w:rsidRPr="00BA71BE" w:rsidRDefault="00724CC9" w:rsidP="00724CC9">
      <w:pPr>
        <w:jc w:val="right"/>
      </w:pPr>
      <w:r>
        <w:t>Szewce 01.12.2021</w:t>
      </w:r>
    </w:p>
    <w:p w14:paraId="10BE0856" w14:textId="77777777" w:rsidR="00BA71BE" w:rsidRDefault="00F4755E" w:rsidP="00930196">
      <w:pPr>
        <w:jc w:val="center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§ 1 OGÓLNE WARUNKI SPRZEDAŻY</w:t>
      </w:r>
    </w:p>
    <w:p w14:paraId="655275F3" w14:textId="77777777" w:rsidR="001F617C" w:rsidRDefault="00F4755E" w:rsidP="00A165EB">
      <w:pPr>
        <w:pStyle w:val="Akapitzlist"/>
        <w:numPr>
          <w:ilvl w:val="0"/>
          <w:numId w:val="1"/>
        </w:numPr>
        <w:jc w:val="both"/>
      </w:pPr>
      <w:r>
        <w:t>Niniejsze Ogólne Warunki Sprzedaży ( dalej „OWS”)  określają prawa i obowiązki stron umów sprzedaży i dostawy towarów oraz usług, których sprzedawcą jest</w:t>
      </w:r>
      <w:r w:rsidR="002B5DA9">
        <w:t xml:space="preserve"> </w:t>
      </w:r>
      <w:r>
        <w:t>RENOVET SPÓŁKA Z OGRANICZONĄ ODPOWIEDZIALNOŚCIĄ SPÓŁKA KOMANDYTOWA</w:t>
      </w:r>
      <w:r w:rsidR="002B5DA9">
        <w:t xml:space="preserve"> </w:t>
      </w:r>
      <w:r>
        <w:t xml:space="preserve">z siedzibą  w Szewcach, adres:  ul. Kwiatowa 2, Szewce, 55-114 Wisznia Mała, wpisaną do Rejestru Przedsiębiorców Krajowego Rejestru Sądowego we Wrocławiu pod numerem 0000788245, NIP: </w:t>
      </w:r>
      <w:r w:rsidR="002B5DA9">
        <w:t>9151813272, reprezentowaną przez jedynego komplementariusza, tj. RENOVET Sp. z o.o. z siedzibą w Szewcach, zwany dalej Sprzedawcą</w:t>
      </w:r>
      <w:r w:rsidR="001F617C">
        <w:t>.</w:t>
      </w:r>
    </w:p>
    <w:p w14:paraId="2783D9A6" w14:textId="77777777" w:rsidR="00F4755E" w:rsidRDefault="001F617C" w:rsidP="00A165EB">
      <w:pPr>
        <w:pStyle w:val="Akapitzlist"/>
        <w:numPr>
          <w:ilvl w:val="0"/>
          <w:numId w:val="1"/>
        </w:numPr>
        <w:jc w:val="both"/>
      </w:pPr>
      <w:r>
        <w:t>Ogólne Warunki Sprzedaży stanowią integralną część wszelkich umów sprzedaży</w:t>
      </w:r>
      <w:r w:rsidR="00A145DB">
        <w:t xml:space="preserve"> lub świadczenia usług</w:t>
      </w:r>
      <w:r>
        <w:t xml:space="preserve"> zawieranych przez RENOVET Sp. z o.o. Sp. K., w tym również umów zawieranych w formie pisemnego zamówienia</w:t>
      </w:r>
      <w:r w:rsidR="00A145DB">
        <w:t>.</w:t>
      </w:r>
    </w:p>
    <w:p w14:paraId="08417E24" w14:textId="77777777" w:rsidR="0038797B" w:rsidRPr="0038797B" w:rsidRDefault="00A145DB" w:rsidP="00A165EB">
      <w:pPr>
        <w:jc w:val="center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§ 2 ZAWARCIE UMOWY</w:t>
      </w:r>
    </w:p>
    <w:p w14:paraId="5390CD78" w14:textId="77777777" w:rsidR="00A145DB" w:rsidRDefault="00A145DB" w:rsidP="00A165EB">
      <w:pPr>
        <w:pStyle w:val="Akapitzlist"/>
        <w:numPr>
          <w:ilvl w:val="0"/>
          <w:numId w:val="2"/>
        </w:numPr>
        <w:jc w:val="both"/>
      </w:pPr>
      <w:r>
        <w:t xml:space="preserve">Umowa zostaje zawarta, z chwilą potwierdzenia przez </w:t>
      </w:r>
      <w:r w:rsidR="00FC7AEF">
        <w:t>Sprzedawcę przyjęcia Zamówienia ( w formie e-mail, faksem lub listownie). Pisemne potwierdzenie zamówienia oznacza, że Sprzedający otrzymał zamówienie oraz przyjął je do realizacji. Złożenie zamówienia przez Kupującego nie wiąże Sprzedającego, a brak jego odpowiedzi nie oznacza milczącego przyjęcia zamówienia.</w:t>
      </w:r>
    </w:p>
    <w:p w14:paraId="75275CBE" w14:textId="77777777" w:rsidR="00FC7AEF" w:rsidRDefault="008E2E77" w:rsidP="00A165EB">
      <w:pPr>
        <w:pStyle w:val="Akapitzlist"/>
        <w:numPr>
          <w:ilvl w:val="0"/>
          <w:numId w:val="2"/>
        </w:numPr>
        <w:jc w:val="both"/>
      </w:pPr>
      <w:r>
        <w:t xml:space="preserve">Zamówienie jest ważne tylko gdy zostanie przesłane do Sprzedawcy w formie pisemnej na jeden z adresów poczty elektronicznej, które wskazane są na stronie internetowej : </w:t>
      </w:r>
      <w:hyperlink r:id="rId8" w:history="1">
        <w:r w:rsidRPr="00410852">
          <w:rPr>
            <w:rStyle w:val="Hipercze"/>
          </w:rPr>
          <w:t>www.renovet.pl</w:t>
        </w:r>
      </w:hyperlink>
      <w:r>
        <w:t xml:space="preserve"> lub zostanie złożone osobiście.</w:t>
      </w:r>
    </w:p>
    <w:p w14:paraId="021DD14D" w14:textId="77777777" w:rsidR="008E2E77" w:rsidRDefault="008E2E77" w:rsidP="00A165EB">
      <w:pPr>
        <w:pStyle w:val="Akapitzlist"/>
        <w:numPr>
          <w:ilvl w:val="0"/>
          <w:numId w:val="2"/>
        </w:numPr>
        <w:jc w:val="both"/>
      </w:pPr>
      <w:r>
        <w:t>Zamówienie Kupującego powinno zawierać podpis osoby upoważnionej do jego złożenia oraz następujące dane:</w:t>
      </w:r>
    </w:p>
    <w:p w14:paraId="4CF31638" w14:textId="77777777" w:rsidR="008E2E77" w:rsidRDefault="008E2E77" w:rsidP="00A165EB">
      <w:pPr>
        <w:pStyle w:val="Akapitzlist"/>
        <w:numPr>
          <w:ilvl w:val="0"/>
          <w:numId w:val="3"/>
        </w:numPr>
        <w:jc w:val="both"/>
      </w:pPr>
      <w:r>
        <w:t>Nazwę Kupującego</w:t>
      </w:r>
      <w:r w:rsidR="00A419C1">
        <w:t xml:space="preserve"> </w:t>
      </w:r>
      <w:r>
        <w:t>- wraz z dokładnym adresem</w:t>
      </w:r>
    </w:p>
    <w:p w14:paraId="24A8325F" w14:textId="77777777" w:rsidR="00A419C1" w:rsidRDefault="00A419C1" w:rsidP="00A165EB">
      <w:pPr>
        <w:pStyle w:val="Akapitzlist"/>
        <w:numPr>
          <w:ilvl w:val="0"/>
          <w:numId w:val="3"/>
        </w:numPr>
        <w:jc w:val="both"/>
      </w:pPr>
      <w:r>
        <w:t>Numer NIP lub odpowiednik</w:t>
      </w:r>
    </w:p>
    <w:p w14:paraId="63A130B0" w14:textId="77777777" w:rsidR="00A419C1" w:rsidRDefault="00A419C1" w:rsidP="00A165EB">
      <w:pPr>
        <w:pStyle w:val="Akapitzlist"/>
        <w:numPr>
          <w:ilvl w:val="0"/>
          <w:numId w:val="3"/>
        </w:numPr>
        <w:jc w:val="both"/>
      </w:pPr>
      <w:r>
        <w:t>Imię, nazwisko oraz numer telefonu osoby uprawnionej do odbioru zamówienia</w:t>
      </w:r>
    </w:p>
    <w:p w14:paraId="39D5C966" w14:textId="77777777" w:rsidR="00A419C1" w:rsidRDefault="00A419C1" w:rsidP="00A165EB">
      <w:pPr>
        <w:pStyle w:val="Akapitzlist"/>
        <w:numPr>
          <w:ilvl w:val="0"/>
          <w:numId w:val="3"/>
        </w:numPr>
        <w:jc w:val="both"/>
      </w:pPr>
      <w:r>
        <w:t>Nazwę zamawianego towaru oraz ilość</w:t>
      </w:r>
    </w:p>
    <w:p w14:paraId="599C1263" w14:textId="77777777" w:rsidR="00A419C1" w:rsidRDefault="00A419C1" w:rsidP="00A165EB">
      <w:pPr>
        <w:pStyle w:val="Akapitzlist"/>
        <w:numPr>
          <w:ilvl w:val="0"/>
          <w:numId w:val="3"/>
        </w:numPr>
        <w:jc w:val="both"/>
      </w:pPr>
      <w:r>
        <w:t xml:space="preserve">Termin, miejsce i warunki dostawy/ odbioru </w:t>
      </w:r>
      <w:r w:rsidR="00656D40">
        <w:t>towaru</w:t>
      </w:r>
    </w:p>
    <w:p w14:paraId="537A52FB" w14:textId="77777777" w:rsidR="00A419C1" w:rsidRDefault="00A419C1" w:rsidP="00A165EB">
      <w:pPr>
        <w:pStyle w:val="Akapitzlist"/>
        <w:numPr>
          <w:ilvl w:val="0"/>
          <w:numId w:val="3"/>
        </w:numPr>
        <w:jc w:val="both"/>
      </w:pPr>
      <w:r>
        <w:t>Oświadczenie Kupującego, że złożenie zamówienia wiąże się z obowiązkiem zapłaty za towar/ usługę.</w:t>
      </w:r>
    </w:p>
    <w:p w14:paraId="16CE3A0F" w14:textId="77777777" w:rsidR="00A419C1" w:rsidRDefault="00A27313" w:rsidP="00A165EB">
      <w:pPr>
        <w:pStyle w:val="Akapitzlist"/>
        <w:numPr>
          <w:ilvl w:val="0"/>
          <w:numId w:val="2"/>
        </w:numPr>
        <w:jc w:val="both"/>
      </w:pPr>
      <w:r>
        <w:t>Jeżeli strony ustaliły, że Kupujący zapłaci zaliczkę, umowa zostaje zawarta pod warunkiem dokonania wpłaty w sposób i w terminie wskazanym w Zamówieniu.</w:t>
      </w:r>
    </w:p>
    <w:p w14:paraId="009600E2" w14:textId="77777777" w:rsidR="00A27313" w:rsidRDefault="005F638A" w:rsidP="00A165EB">
      <w:pPr>
        <w:pStyle w:val="Akapitzlist"/>
        <w:numPr>
          <w:ilvl w:val="0"/>
          <w:numId w:val="2"/>
        </w:numPr>
        <w:jc w:val="both"/>
      </w:pPr>
      <w:r>
        <w:t>Wszelkiego rodzaju błędy oraz nieprawidłowości w Zamówieni i jego przekazie do Sprzedającego obciążają wyłącznie Kupującego.</w:t>
      </w:r>
    </w:p>
    <w:p w14:paraId="15AC90C2" w14:textId="4F7DC64E" w:rsidR="00D74266" w:rsidRDefault="00576B6D" w:rsidP="00A165EB">
      <w:pPr>
        <w:pStyle w:val="Akapitzlist"/>
        <w:numPr>
          <w:ilvl w:val="0"/>
          <w:numId w:val="2"/>
        </w:numPr>
        <w:jc w:val="both"/>
      </w:pPr>
      <w:r>
        <w:t xml:space="preserve">W przypadku rozbieżności pomiędzy zamówieniem złożonym przez Kupującego a ofertą Sprzedawcy, wiążące jest potwierdzenie zamówienia, które jest wystawiane i przesyłane Kupującemu przez Sprzedawcę, chyba, że Kupujący odwoła zamówienie, w formie pisemnej </w:t>
      </w:r>
    </w:p>
    <w:p w14:paraId="183A0DDD" w14:textId="77777777" w:rsidR="00D74266" w:rsidRDefault="00D74266" w:rsidP="009C53EA">
      <w:pPr>
        <w:pStyle w:val="Akapitzlist"/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0D96543F" wp14:editId="5B2AA105">
            <wp:extent cx="4425950" cy="101219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329CC9" w14:textId="77777777" w:rsidR="00EC668A" w:rsidRDefault="00EC668A" w:rsidP="00EC668A">
      <w:pPr>
        <w:pStyle w:val="Akapitzlist"/>
      </w:pPr>
    </w:p>
    <w:p w14:paraId="5EB57D68" w14:textId="430A7551" w:rsidR="005F638A" w:rsidRDefault="00A165EB" w:rsidP="00A165EB">
      <w:pPr>
        <w:pStyle w:val="Akapitzlist"/>
        <w:numPr>
          <w:ilvl w:val="0"/>
          <w:numId w:val="2"/>
        </w:numPr>
        <w:jc w:val="both"/>
      </w:pPr>
      <w:r>
        <w:t>(</w:t>
      </w:r>
      <w:r w:rsidR="00576B6D">
        <w:t>e-mail, faksem), niezwłocznie jednakże nie później niż w ciągu 1 dnia od otrzymania pisemnego potwierdzenia zamówienia przez Sprzedawcę.</w:t>
      </w:r>
    </w:p>
    <w:p w14:paraId="7398F1AE" w14:textId="77777777" w:rsidR="00576B6D" w:rsidRDefault="00576B6D" w:rsidP="00A165EB">
      <w:pPr>
        <w:pStyle w:val="Akapitzlist"/>
        <w:numPr>
          <w:ilvl w:val="0"/>
          <w:numId w:val="2"/>
        </w:numPr>
        <w:jc w:val="both"/>
      </w:pPr>
      <w:r>
        <w:t>Złożenie zamówienia przez Kupującego oznacza akceptację niniejszych Ogólnych Warunków Sprzedaży.</w:t>
      </w:r>
    </w:p>
    <w:p w14:paraId="4D7CA223" w14:textId="77777777" w:rsidR="00576B6D" w:rsidRDefault="00656D40" w:rsidP="00A165EB">
      <w:pPr>
        <w:pStyle w:val="Akapitzlist"/>
        <w:numPr>
          <w:ilvl w:val="0"/>
          <w:numId w:val="2"/>
        </w:numPr>
        <w:jc w:val="both"/>
      </w:pPr>
      <w:r>
        <w:t xml:space="preserve">Towar do czasu całkowitej zapłaty ceny pozostaje własnością Sprzedawcy, a Kupujący nie ma praw do dysponowania tym towarem. W przypadku, gdy towar </w:t>
      </w:r>
      <w:r w:rsidR="00D74266">
        <w:t>stanowiący nadal własność Sprzedawcy z</w:t>
      </w:r>
      <w:r w:rsidR="0038797B">
        <w:t>ostanie bezprawnie sprzedany</w:t>
      </w:r>
      <w:r w:rsidR="00D74266">
        <w:t xml:space="preserve"> przez Kupującego na rzecz osoby trzeciej, Sprzedawca ma prawo, do żądania wydania przez podmiot trzeci tych towarów na jego rzecz lub zapłaty przez Kupującego całej kwoty należności wraz z odszkodowaniem za poniesione szkody i koszty.</w:t>
      </w:r>
    </w:p>
    <w:p w14:paraId="4164F15B" w14:textId="77777777" w:rsidR="0038797B" w:rsidRDefault="0038797B" w:rsidP="00A165EB">
      <w:pPr>
        <w:jc w:val="center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38797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§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3 REALIZACJA UMOWY</w:t>
      </w:r>
    </w:p>
    <w:p w14:paraId="588C0553" w14:textId="77777777" w:rsidR="0038797B" w:rsidRDefault="0038797B" w:rsidP="00A165EB">
      <w:pPr>
        <w:pStyle w:val="Akapitzlist"/>
        <w:numPr>
          <w:ilvl w:val="0"/>
          <w:numId w:val="4"/>
        </w:numPr>
        <w:jc w:val="both"/>
      </w:pPr>
      <w:r>
        <w:t>Miejscem zawarcia umowy jest siedziba Sprzedawcy.</w:t>
      </w:r>
    </w:p>
    <w:p w14:paraId="0EB5361E" w14:textId="77777777" w:rsidR="0038797B" w:rsidRDefault="0038797B" w:rsidP="00A165EB">
      <w:pPr>
        <w:pStyle w:val="Akapitzlist"/>
        <w:numPr>
          <w:ilvl w:val="0"/>
          <w:numId w:val="4"/>
        </w:numPr>
        <w:jc w:val="both"/>
      </w:pPr>
      <w:r>
        <w:t>Dokumentem, który potwierdza wykonanie umowy przez Sprzedającego jest podpisany przez Kupującego lub osobę upoważnioną do odbioru w jego imieniu zamówienia, dowód wydania lub dostawy towaru ( WZ).</w:t>
      </w:r>
    </w:p>
    <w:p w14:paraId="58E9E521" w14:textId="77777777" w:rsidR="0038797B" w:rsidRDefault="00303F5E" w:rsidP="00A165EB">
      <w:pPr>
        <w:pStyle w:val="Akapitzlist"/>
        <w:numPr>
          <w:ilvl w:val="0"/>
          <w:numId w:val="4"/>
        </w:numPr>
        <w:jc w:val="both"/>
      </w:pPr>
      <w:r>
        <w:t>Ustala się, że osoba stawiająca się po odbiór zamówienia lub przebywająca w miejscu dostawy oraz dokonująca odbioru, jest upoważniona przez Kupującego do odbioru zamówienia i potwierdzenia zgodności dostawy z zamówieniem, ilości, jakości oraz rodzaju odbieranego towaru.</w:t>
      </w:r>
    </w:p>
    <w:p w14:paraId="200800BA" w14:textId="77777777" w:rsidR="00303F5E" w:rsidRDefault="003A46F1" w:rsidP="00A165EB">
      <w:pPr>
        <w:pStyle w:val="Akapitzlist"/>
        <w:numPr>
          <w:ilvl w:val="0"/>
          <w:numId w:val="4"/>
        </w:numPr>
        <w:jc w:val="both"/>
      </w:pPr>
      <w:r>
        <w:t xml:space="preserve">Kupujący odbierając towar od Sprzedawcy jest zobowiązany do sprawdzenia jego zgodności z zamówieniem, również pod względem rodzaju, jakości oraz ilości. Kupujący zawiadomi Sprzedającego na wskazany adres e-mail, o wszelkiego rodzaju </w:t>
      </w:r>
      <w:r w:rsidR="00392DD2">
        <w:t>uszkodzeniach lub brakach, nie później niż 3 dni robocze od momentu dostawy towaru, po tym terminie uznaje się, że towar został dostarczony jako zgodny z umową i nie posiada wad.</w:t>
      </w:r>
    </w:p>
    <w:p w14:paraId="6E109BF6" w14:textId="77777777" w:rsidR="00780F68" w:rsidRDefault="00780F68" w:rsidP="00A165EB">
      <w:pPr>
        <w:pStyle w:val="Akapitzlist"/>
        <w:numPr>
          <w:ilvl w:val="0"/>
          <w:numId w:val="4"/>
        </w:numPr>
        <w:jc w:val="both"/>
      </w:pPr>
      <w:r>
        <w:t>Końcowa ilość sprzedanych, dostarczonych towarów zostaje stwierdzona w oparciu o rzeczywiście wydane towary, wykazane na dowodach wydania lub dostawy (WZ). Po podpisaniu dowodu wydania lub dostawy towaru (WZ) Kupujący potwierdza zgodność odbieranych towarów z zamówieniem, również pod względem rodzaju, jakości oraz ilości.</w:t>
      </w:r>
    </w:p>
    <w:p w14:paraId="0E3C15A5" w14:textId="77777777" w:rsidR="00780F68" w:rsidRDefault="00780F68" w:rsidP="00A165EB">
      <w:pPr>
        <w:pStyle w:val="Akapitzlist"/>
        <w:numPr>
          <w:ilvl w:val="0"/>
          <w:numId w:val="4"/>
        </w:numPr>
        <w:jc w:val="both"/>
      </w:pPr>
      <w:r>
        <w:t>Kupujący w przypadku zamówienia towaru z dostawą przez Sprzedawcę zobowiązany jest do o</w:t>
      </w:r>
      <w:r w:rsidR="00A74E3B">
        <w:t xml:space="preserve">dbioru towaru w miejscu dostawy określonym w zamówieniu oraz w terminie ustalonym przez strony i wskazanym w potwierdzeniu przyjęcia zamówienia przez Sprzedawcę. W przypadku odmowy odbioru </w:t>
      </w:r>
      <w:r w:rsidR="000904C4">
        <w:t xml:space="preserve">dostarczonego towaru w miejscu wskazanym w zamówieniu lub terminie określonym w potwierdzeniu przyjęcia zamówienia </w:t>
      </w:r>
      <w:r w:rsidR="00FA6F02">
        <w:t>Kupujący zobowiązany jest do pokrycia kosztów dostarczanych towarów.</w:t>
      </w:r>
    </w:p>
    <w:p w14:paraId="3217165C" w14:textId="77777777" w:rsidR="00414628" w:rsidRDefault="00FA6F02" w:rsidP="00A165EB">
      <w:pPr>
        <w:pStyle w:val="Akapitzlist"/>
        <w:numPr>
          <w:ilvl w:val="0"/>
          <w:numId w:val="4"/>
        </w:numPr>
        <w:jc w:val="both"/>
      </w:pPr>
      <w:r>
        <w:t xml:space="preserve">W przypadku wydania lub dostarczenia towaru Kupującemu na paletach, koszt palet zostanie doliczony </w:t>
      </w:r>
      <w:r w:rsidR="00BE2601">
        <w:t xml:space="preserve">do wystawionej faktury VAT zgodnie z obowiązującym u Sprzedawcy cennikiem. Jeżeli Kupujący dokona zwrotu na swój koszt nieuszkodzonych i w określonym przez Sprzedawcę terminie, zostanie Kupującemu wystawiona faktura korygująca za zwrócone </w:t>
      </w:r>
    </w:p>
    <w:p w14:paraId="3AC1A2D6" w14:textId="77777777" w:rsidR="00414628" w:rsidRDefault="00414628" w:rsidP="009C53EA">
      <w:pPr>
        <w:pStyle w:val="Akapitzlist"/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0D701622" wp14:editId="200DDD9C">
            <wp:extent cx="4428285" cy="10096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684" cy="1042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90B64C" w14:textId="77777777" w:rsidR="00414628" w:rsidRDefault="00414628" w:rsidP="00414628"/>
    <w:p w14:paraId="17AE5130" w14:textId="77777777" w:rsidR="00414628" w:rsidRDefault="00414628" w:rsidP="00414628">
      <w:pPr>
        <w:pStyle w:val="Akapitzlist"/>
      </w:pPr>
    </w:p>
    <w:p w14:paraId="156D4E2B" w14:textId="77777777" w:rsidR="00FA6F02" w:rsidRDefault="00BE2601" w:rsidP="00A165EB">
      <w:pPr>
        <w:pStyle w:val="Akapitzlist"/>
        <w:jc w:val="both"/>
      </w:pPr>
      <w:r>
        <w:t>palety. Po zleceniu Sprzedawcy odbioru palet od Kupującego, Sprzedawca obciąży Kupującego kosztami odbioru zgodnymi z obowiązującym u Sprzedawcy cennikiem.</w:t>
      </w:r>
    </w:p>
    <w:p w14:paraId="1D5C9626" w14:textId="77777777" w:rsidR="00BE2601" w:rsidRDefault="007508C2" w:rsidP="00A165EB">
      <w:pPr>
        <w:pStyle w:val="Akapitzlist"/>
        <w:numPr>
          <w:ilvl w:val="0"/>
          <w:numId w:val="4"/>
        </w:numPr>
        <w:jc w:val="both"/>
      </w:pPr>
      <w:r>
        <w:t>Towary będące w stałym obrocie magazynowym Sprzedawcy, Kupujący może zwrócić pod warunkiem, że zwrot nastąpi w terminie do 30 dni od dnia odbioru towaru przez Kupującego, a zwracany towar pozostaje nieuszkodzony, nie nosi śladów użytkowania oraz nadaje się do ponownego obiegu handlowego, również pod względem terminu ważności itp.</w:t>
      </w:r>
    </w:p>
    <w:p w14:paraId="03F8F112" w14:textId="77777777" w:rsidR="007508C2" w:rsidRDefault="007508C2" w:rsidP="00A165EB">
      <w:pPr>
        <w:pStyle w:val="Akapitzlist"/>
        <w:numPr>
          <w:ilvl w:val="0"/>
          <w:numId w:val="4"/>
        </w:numPr>
        <w:jc w:val="both"/>
      </w:pPr>
      <w:r>
        <w:t>Opisanemu powyżej zwrotowi nie podlegają:</w:t>
      </w:r>
    </w:p>
    <w:p w14:paraId="0044FB09" w14:textId="77777777" w:rsidR="007508C2" w:rsidRDefault="007508C2" w:rsidP="00A165EB">
      <w:pPr>
        <w:pStyle w:val="Akapitzlist"/>
        <w:numPr>
          <w:ilvl w:val="0"/>
          <w:numId w:val="3"/>
        </w:numPr>
        <w:jc w:val="both"/>
      </w:pPr>
      <w:r>
        <w:t>Rzeczy sprzedawane na indywidualne zamówienie Kupującego, które nie są w stałej ofercie Sprzedawcy</w:t>
      </w:r>
    </w:p>
    <w:p w14:paraId="715F4449" w14:textId="77777777" w:rsidR="007508C2" w:rsidRDefault="007508C2" w:rsidP="00A165EB">
      <w:pPr>
        <w:pStyle w:val="Akapitzlist"/>
        <w:numPr>
          <w:ilvl w:val="0"/>
          <w:numId w:val="3"/>
        </w:numPr>
        <w:jc w:val="both"/>
      </w:pPr>
      <w:r>
        <w:t>Farby kolorowe</w:t>
      </w:r>
    </w:p>
    <w:p w14:paraId="6ECB9150" w14:textId="77777777" w:rsidR="007508C2" w:rsidRDefault="007508C2" w:rsidP="00A165EB">
      <w:pPr>
        <w:pStyle w:val="Akapitzlist"/>
        <w:numPr>
          <w:ilvl w:val="0"/>
          <w:numId w:val="3"/>
        </w:numPr>
        <w:jc w:val="both"/>
      </w:pPr>
      <w:r>
        <w:t>Tynki kolorowe</w:t>
      </w:r>
    </w:p>
    <w:p w14:paraId="1292AEC3" w14:textId="77777777" w:rsidR="0079188D" w:rsidRDefault="0079188D" w:rsidP="00A165EB">
      <w:pPr>
        <w:pStyle w:val="Akapitzlist"/>
        <w:numPr>
          <w:ilvl w:val="0"/>
          <w:numId w:val="3"/>
        </w:numPr>
        <w:jc w:val="both"/>
      </w:pPr>
      <w:r>
        <w:t>Płytki elewacyjne</w:t>
      </w:r>
    </w:p>
    <w:p w14:paraId="20473CB1" w14:textId="77777777" w:rsidR="0079188D" w:rsidRDefault="0079188D" w:rsidP="00A165EB">
      <w:pPr>
        <w:pStyle w:val="Akapitzlist"/>
        <w:numPr>
          <w:ilvl w:val="0"/>
          <w:numId w:val="3"/>
        </w:numPr>
        <w:jc w:val="both"/>
      </w:pPr>
      <w:r>
        <w:t>Cegły, płytki, kształtki klinkierowe ceramiczne</w:t>
      </w:r>
    </w:p>
    <w:p w14:paraId="67F02193" w14:textId="77777777" w:rsidR="0079188D" w:rsidRDefault="0079188D" w:rsidP="00A165EB">
      <w:pPr>
        <w:pStyle w:val="Akapitzlist"/>
        <w:numPr>
          <w:ilvl w:val="0"/>
          <w:numId w:val="3"/>
        </w:numPr>
        <w:jc w:val="both"/>
      </w:pPr>
      <w:r>
        <w:t xml:space="preserve">Dachówki oraz sprzęt uzupełniający asortyment dachówek ceramicznych i betonowych </w:t>
      </w:r>
    </w:p>
    <w:p w14:paraId="0244E4FD" w14:textId="77777777" w:rsidR="0065099E" w:rsidRDefault="0065099E" w:rsidP="00A165EB">
      <w:pPr>
        <w:jc w:val="center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38797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§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4 CENA I WARUNKI PŁATNOŚCI</w:t>
      </w:r>
    </w:p>
    <w:p w14:paraId="2811768F" w14:textId="77777777" w:rsidR="0065099E" w:rsidRDefault="0083502C" w:rsidP="00A165EB">
      <w:pPr>
        <w:pStyle w:val="Akapitzlist"/>
        <w:numPr>
          <w:ilvl w:val="0"/>
          <w:numId w:val="5"/>
        </w:numPr>
        <w:jc w:val="both"/>
      </w:pPr>
      <w:r>
        <w:t>Ceny za towary oferowane przez Sprzedawcę określone są w obowiązujących u niego cennikach lub każdorazowo określane w ofertach handlowych.</w:t>
      </w:r>
    </w:p>
    <w:p w14:paraId="40FE0BB7" w14:textId="77777777" w:rsidR="0083502C" w:rsidRDefault="0083502C" w:rsidP="00A165EB">
      <w:pPr>
        <w:pStyle w:val="Akapitzlist"/>
        <w:numPr>
          <w:ilvl w:val="0"/>
          <w:numId w:val="5"/>
        </w:numPr>
        <w:jc w:val="both"/>
      </w:pPr>
      <w:r>
        <w:t>Termin oraz sposób zapłaty zostają określone przez strony w zamówieniu.</w:t>
      </w:r>
    </w:p>
    <w:p w14:paraId="6D144C10" w14:textId="77777777" w:rsidR="0083502C" w:rsidRDefault="0083502C" w:rsidP="00A165EB">
      <w:pPr>
        <w:pStyle w:val="Akapitzlist"/>
        <w:numPr>
          <w:ilvl w:val="0"/>
          <w:numId w:val="5"/>
        </w:numPr>
        <w:jc w:val="both"/>
      </w:pPr>
      <w:r>
        <w:t>Kupujący jest zobowiązany do zapłaty ceny w terminie wynikającym z wystawionej przez Sprzedającego faktury VAT.</w:t>
      </w:r>
    </w:p>
    <w:p w14:paraId="3EB6E0D2" w14:textId="77777777" w:rsidR="0083502C" w:rsidRDefault="0083502C" w:rsidP="00A165EB">
      <w:pPr>
        <w:pStyle w:val="Akapitzlist"/>
        <w:numPr>
          <w:ilvl w:val="0"/>
          <w:numId w:val="5"/>
        </w:numPr>
        <w:jc w:val="both"/>
      </w:pPr>
      <w:r>
        <w:t>Zapłata ceny dokonywana jest w formie przelewu na rachunek bankowy wskazany przez Sprzedającego na fakturze VAT</w:t>
      </w:r>
      <w:r w:rsidR="00A846B0">
        <w:t xml:space="preserve"> lub w innej formie ustalonej w zamówieniu.</w:t>
      </w:r>
    </w:p>
    <w:p w14:paraId="08DBBE6C" w14:textId="77777777" w:rsidR="00A846B0" w:rsidRDefault="00A846B0" w:rsidP="00A165EB">
      <w:pPr>
        <w:pStyle w:val="Akapitzlist"/>
        <w:numPr>
          <w:ilvl w:val="0"/>
          <w:numId w:val="5"/>
        </w:numPr>
        <w:jc w:val="both"/>
      </w:pPr>
      <w:r>
        <w:t>Zaliczka wpłacona przez Kupującego podlega zaliczeniu na poczet ceny.</w:t>
      </w:r>
    </w:p>
    <w:p w14:paraId="7124D873" w14:textId="77777777" w:rsidR="00A846B0" w:rsidRDefault="00A846B0" w:rsidP="00A165EB">
      <w:pPr>
        <w:pStyle w:val="Akapitzlist"/>
        <w:numPr>
          <w:ilvl w:val="0"/>
          <w:numId w:val="5"/>
        </w:numPr>
        <w:jc w:val="both"/>
      </w:pPr>
      <w:r>
        <w:t>Jeżeli Kupujący nie ureguluje należności w terminie określonym na fakturze Sprzedający ma prawo przerwania dostaw towarów i wstrzymania realizacji już przyjętych zamówień.</w:t>
      </w:r>
    </w:p>
    <w:p w14:paraId="2D909BDB" w14:textId="77777777" w:rsidR="008F092F" w:rsidRDefault="00A846B0" w:rsidP="00A165EB">
      <w:pPr>
        <w:pStyle w:val="Akapitzlist"/>
        <w:numPr>
          <w:ilvl w:val="0"/>
          <w:numId w:val="5"/>
        </w:numPr>
        <w:jc w:val="both"/>
      </w:pPr>
      <w:r>
        <w:t>W przypadku nieuregulowania płatności przez Kupującego w terminie, Sprzedający jest uprawniony do naliczenia odsetek ustawowych za każdy dzień zwłoki.</w:t>
      </w:r>
    </w:p>
    <w:p w14:paraId="1FB7DF93" w14:textId="77777777" w:rsidR="00A846B0" w:rsidRDefault="008F092F" w:rsidP="00A165EB">
      <w:pPr>
        <w:jc w:val="center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38797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§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5 MIEJSCE I TERMIN DOSTAWY</w:t>
      </w:r>
    </w:p>
    <w:p w14:paraId="6C08DB06" w14:textId="77777777" w:rsidR="008F092F" w:rsidRDefault="008F092F" w:rsidP="00A165EB">
      <w:pPr>
        <w:pStyle w:val="Akapitzlist"/>
        <w:numPr>
          <w:ilvl w:val="0"/>
          <w:numId w:val="6"/>
        </w:numPr>
        <w:jc w:val="both"/>
      </w:pPr>
      <w:r>
        <w:t>Jeżeli Sprzedawca dostarcza towar na miejsce wskazane przez Kupującego, jego obowiązkiem jest tylko dostarczenie towaru na miejsce wskazane w zamówieniu, Sprzedawca nie dokonuje rozładunku zamówionych towarów.</w:t>
      </w:r>
    </w:p>
    <w:p w14:paraId="2AC7601B" w14:textId="77777777" w:rsidR="00EC668A" w:rsidRDefault="008F092F" w:rsidP="00A165EB">
      <w:pPr>
        <w:pStyle w:val="Akapitzlist"/>
        <w:numPr>
          <w:ilvl w:val="0"/>
          <w:numId w:val="6"/>
        </w:numPr>
        <w:jc w:val="both"/>
      </w:pPr>
      <w:r>
        <w:t xml:space="preserve">Kupujący zobowiązany jest na swój koszt zapewnić niezwłoczny rozładunek zamówionych przez siebie towarów. Kupujący zobowiązany jest na pokrycie kosztów przestoju pojazdu </w:t>
      </w:r>
    </w:p>
    <w:p w14:paraId="3DBEA714" w14:textId="77777777" w:rsidR="00EC668A" w:rsidRDefault="00EC668A" w:rsidP="009C53EA">
      <w:pPr>
        <w:pStyle w:val="Akapitzlist"/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4EFB798B" wp14:editId="2072BB77">
            <wp:extent cx="4428285" cy="10096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684" cy="1042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1C77BE" w14:textId="77777777" w:rsidR="00EC668A" w:rsidRDefault="00EC668A" w:rsidP="00EC668A">
      <w:pPr>
        <w:pStyle w:val="Akapitzlist"/>
      </w:pPr>
    </w:p>
    <w:p w14:paraId="1D2A86D2" w14:textId="77777777" w:rsidR="008F092F" w:rsidRDefault="008F092F" w:rsidP="00A165EB">
      <w:pPr>
        <w:pStyle w:val="Akapitzlist"/>
        <w:jc w:val="both"/>
      </w:pPr>
      <w:r>
        <w:t>Sprzedawcy, jeżeli taki przestój miał by miejsce, od chwili przybycia pojazdu na miejsce dostawy do chwili wyjazdu z tego miejsca.</w:t>
      </w:r>
    </w:p>
    <w:p w14:paraId="0382F51E" w14:textId="77777777" w:rsidR="00414628" w:rsidRDefault="00E5019D" w:rsidP="00A165EB">
      <w:pPr>
        <w:pStyle w:val="Akapitzlist"/>
        <w:numPr>
          <w:ilvl w:val="0"/>
          <w:numId w:val="6"/>
        </w:numPr>
        <w:jc w:val="both"/>
      </w:pPr>
      <w:r>
        <w:t>W przypadku zamówienia z dostawą realizowaną przez Sprzedawcę, Kupujący zobowiązany jest do zapewnienia możliwości wjazdu środków transportu Sprzedawcy do miejsca</w:t>
      </w:r>
      <w:r w:rsidR="00414628">
        <w:t xml:space="preserve"> dostawy stosownie do wymagań środków transportu oraz obowiązujących przepisów prawa. Jeżeli </w:t>
      </w:r>
    </w:p>
    <w:p w14:paraId="520236AC" w14:textId="77777777" w:rsidR="00E5019D" w:rsidRDefault="00414628" w:rsidP="00A165EB">
      <w:pPr>
        <w:pStyle w:val="Akapitzlist"/>
        <w:jc w:val="both"/>
      </w:pPr>
      <w:r>
        <w:t>dostawa nie będzie możliwa z powodu braku możliwości dojazdu do miejsca dostawy lub z innych przyczyn, które leżą po stronie Kupującego, Kupujący zostanie obciążony za transport oraz przestój pojazdu Sprzedawcy.</w:t>
      </w:r>
    </w:p>
    <w:p w14:paraId="39F835DB" w14:textId="77777777" w:rsidR="00414628" w:rsidRDefault="00414628" w:rsidP="00A165EB">
      <w:pPr>
        <w:pStyle w:val="Akapitzlist"/>
        <w:numPr>
          <w:ilvl w:val="0"/>
          <w:numId w:val="6"/>
        </w:numPr>
        <w:jc w:val="both"/>
      </w:pPr>
      <w:r>
        <w:t xml:space="preserve">Jeżeli wydanie towaru przez Sprzedawcę lub jego dostawa na miejsce wskazane w zamówieniu w ustalonym terminie jest niemożliwe z przyczyn, </w:t>
      </w:r>
      <w:r w:rsidR="00EC668A">
        <w:t>za które Sprzedawca nie ponosi odpowiedzialności, termin wydania lub dostawy przedłuża się o czas trwania powyższych okoliczności. Sprzedawca uprawniony jest do poinformowania Kupującego o niemożliwości wydania lub dostawy zamówionego towaru i przedstawienia nowego terminu.</w:t>
      </w:r>
    </w:p>
    <w:p w14:paraId="0236F671" w14:textId="77777777" w:rsidR="00250450" w:rsidRDefault="00B95EF3" w:rsidP="00A165EB">
      <w:pPr>
        <w:pStyle w:val="Akapitzlist"/>
        <w:numPr>
          <w:ilvl w:val="0"/>
          <w:numId w:val="6"/>
        </w:numPr>
        <w:jc w:val="both"/>
      </w:pPr>
      <w:r>
        <w:t>Ewentualne opóźnienia w wydaniu zamówionego towaru lub dostawie nie upoważniają Kupującego do naliczania kar za opóźnienie oraz do dochodzenia odszkodowania.</w:t>
      </w:r>
    </w:p>
    <w:p w14:paraId="11990566" w14:textId="77777777" w:rsidR="00E5019D" w:rsidRDefault="00B95EF3" w:rsidP="00A165EB">
      <w:pPr>
        <w:pStyle w:val="Akapitzlist"/>
        <w:numPr>
          <w:ilvl w:val="0"/>
          <w:numId w:val="6"/>
        </w:numPr>
        <w:jc w:val="both"/>
      </w:pPr>
      <w:r>
        <w:t>Jeżeli z przyczyn nie leżących po stronie Sprzedawcy świadczenie stało się niemożliwe, Sprzedawca może wypowiedzieć umowę ze skutkiem natychmiastowym.</w:t>
      </w:r>
    </w:p>
    <w:p w14:paraId="3670E450" w14:textId="77777777" w:rsidR="00B95EF3" w:rsidRDefault="00B95EF3" w:rsidP="00A165EB">
      <w:pPr>
        <w:jc w:val="center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38797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§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6 ODPOWIEDZIALNOŚĆ</w:t>
      </w:r>
    </w:p>
    <w:p w14:paraId="23F39BC5" w14:textId="77777777" w:rsidR="00B95EF3" w:rsidRDefault="00065C56" w:rsidP="00A165EB">
      <w:pPr>
        <w:pStyle w:val="Akapitzlist"/>
        <w:numPr>
          <w:ilvl w:val="0"/>
          <w:numId w:val="7"/>
        </w:numPr>
        <w:jc w:val="both"/>
      </w:pPr>
      <w:r>
        <w:t>Sprzedawca zapewnia, że towary sprzedawane przez niego są zgodne z obowiązującymi normami i warunkami technicznymi.</w:t>
      </w:r>
    </w:p>
    <w:p w14:paraId="53AB8BB6" w14:textId="77777777" w:rsidR="00065C56" w:rsidRDefault="00065C56" w:rsidP="00A165EB">
      <w:pPr>
        <w:pStyle w:val="Akapitzlist"/>
        <w:numPr>
          <w:ilvl w:val="0"/>
          <w:numId w:val="7"/>
        </w:numPr>
        <w:jc w:val="both"/>
      </w:pPr>
      <w:r>
        <w:t>Sprzedający nie ponosi odpowiedzialności za jakiekolwiek szkody powstałe z powodu niewłaściwego doboru towarów, ich niewłaś</w:t>
      </w:r>
      <w:r w:rsidR="00BC28CA">
        <w:t>ciwego wykorzystania lub</w:t>
      </w:r>
      <w:r>
        <w:t xml:space="preserve"> użytkowania niezgodnie z przeznaczeniem bądź instrukcją obsługi i konserwacji</w:t>
      </w:r>
      <w:r w:rsidR="00BC28CA">
        <w:t>, a Kupujący zobowiązuje się do przestrzegania zasad pielęgnacji i używania, również w zakresie wbudowania nabytych towarów.</w:t>
      </w:r>
    </w:p>
    <w:p w14:paraId="771BB954" w14:textId="77777777" w:rsidR="00BC28CA" w:rsidRDefault="0075601A" w:rsidP="00A165EB">
      <w:pPr>
        <w:pStyle w:val="Akapitzlist"/>
        <w:numPr>
          <w:ilvl w:val="0"/>
          <w:numId w:val="7"/>
        </w:numPr>
        <w:jc w:val="both"/>
      </w:pPr>
      <w:r>
        <w:t xml:space="preserve"> </w:t>
      </w:r>
      <w:r w:rsidR="003B3F30">
        <w:t>W przypadku jakichkolwiek zastrzeżeń Kupującego do jakości towarów nabytych u Sprzedawcy, Kupujący powinien niezwłocznie powiadomić Sprzedawcę w formie pisemnej, załączając do zawiadomienia kopie dokumentów wydania lub dostawy towaru (WZ), faktury VAT i listu przewozowego.</w:t>
      </w:r>
    </w:p>
    <w:p w14:paraId="7DA1C126" w14:textId="77777777" w:rsidR="003B3F30" w:rsidRDefault="0043607F" w:rsidP="00A165EB">
      <w:pPr>
        <w:pStyle w:val="Akapitzlist"/>
        <w:numPr>
          <w:ilvl w:val="0"/>
          <w:numId w:val="7"/>
        </w:numPr>
        <w:jc w:val="both"/>
      </w:pPr>
      <w:r>
        <w:t>Odpowiedzialność Sprzedawcy z tytułu rękojmi za wady fizyczne i prawne towarów zostaje wyłączona.</w:t>
      </w:r>
    </w:p>
    <w:p w14:paraId="417BD5E7" w14:textId="77777777" w:rsidR="003B3F30" w:rsidRDefault="0043607F" w:rsidP="00A165EB">
      <w:pPr>
        <w:pStyle w:val="Akapitzlist"/>
        <w:numPr>
          <w:ilvl w:val="0"/>
          <w:numId w:val="7"/>
        </w:numPr>
        <w:jc w:val="both"/>
      </w:pPr>
      <w:r>
        <w:t>Sprzedawca nie ponosi odpowiedzialności, w tym z tytułu rękojmi gdy:</w:t>
      </w:r>
    </w:p>
    <w:p w14:paraId="46C9C593" w14:textId="77777777" w:rsidR="0043607F" w:rsidRDefault="0043607F" w:rsidP="00A165EB">
      <w:pPr>
        <w:pStyle w:val="Akapitzlist"/>
        <w:numPr>
          <w:ilvl w:val="0"/>
          <w:numId w:val="3"/>
        </w:numPr>
        <w:jc w:val="both"/>
      </w:pPr>
      <w:r>
        <w:t xml:space="preserve">została ujawniona wada ukryta towaru, a Kupujący nie zgłosił Sprzedawcy niezwłocznie, nie później jednak niż 3 dni robocze </w:t>
      </w:r>
      <w:r w:rsidR="002A66F3">
        <w:t>po wykryciu takiej wady,</w:t>
      </w:r>
    </w:p>
    <w:p w14:paraId="45AD7D41" w14:textId="77777777" w:rsidR="002A66F3" w:rsidRDefault="002A66F3" w:rsidP="00A165EB">
      <w:pPr>
        <w:pStyle w:val="Akapitzlist"/>
        <w:numPr>
          <w:ilvl w:val="0"/>
          <w:numId w:val="3"/>
        </w:numPr>
        <w:jc w:val="both"/>
      </w:pPr>
      <w:r>
        <w:t xml:space="preserve">warunki transportu i przechowywania wskazane przez Sprzedawcę lub producenta nie były przestrzegane przez Kupującego, </w:t>
      </w:r>
    </w:p>
    <w:p w14:paraId="2BAB1330" w14:textId="77777777" w:rsidR="002A66F3" w:rsidRDefault="002A66F3" w:rsidP="00A165EB">
      <w:pPr>
        <w:pStyle w:val="Akapitzlist"/>
        <w:numPr>
          <w:ilvl w:val="0"/>
          <w:numId w:val="3"/>
        </w:numPr>
        <w:jc w:val="both"/>
      </w:pPr>
      <w:r>
        <w:t>sprzedany towar posiada znaczące zmiany.</w:t>
      </w:r>
    </w:p>
    <w:p w14:paraId="5D0BD37B" w14:textId="77777777" w:rsidR="002A66F3" w:rsidRDefault="002A66F3" w:rsidP="009C53EA">
      <w:pPr>
        <w:ind w:left="720"/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6C8E8245" wp14:editId="32287A31">
            <wp:extent cx="4428285" cy="10096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684" cy="1042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BCF49F" w14:textId="77777777" w:rsidR="002A66F3" w:rsidRDefault="002A66F3" w:rsidP="002A66F3">
      <w:pPr>
        <w:ind w:left="720"/>
      </w:pPr>
    </w:p>
    <w:p w14:paraId="5101308F" w14:textId="77777777" w:rsidR="002A66F3" w:rsidRDefault="002F4761" w:rsidP="00A165EB">
      <w:pPr>
        <w:pStyle w:val="Akapitzlist"/>
        <w:numPr>
          <w:ilvl w:val="0"/>
          <w:numId w:val="7"/>
        </w:numPr>
        <w:jc w:val="both"/>
      </w:pPr>
      <w:r>
        <w:t>Jeżeli niemożność spełnienia świadczenia przez Sprzedawcę nastąpiła wskutek siły wyższej, Kupującemu nie przysługuje żadne roszczenie o naprawienie szkody wynikłej z tytułu niewykonania lub nieterminowego wykonania świadczenia usług. Do zdarzeń określanych mianem siły wyższej zalicza się m.in. strajki, pożary, klęski żywiołowe, awarie maszyn, ograniczenia energetyczne, a także z powo</w:t>
      </w:r>
      <w:r w:rsidR="0079188D">
        <w:t>du innych wypadków wystąpienia siły w</w:t>
      </w:r>
      <w:r>
        <w:t>yższej.</w:t>
      </w:r>
    </w:p>
    <w:p w14:paraId="35B0ABA7" w14:textId="77777777" w:rsidR="002F4761" w:rsidRDefault="002F4761" w:rsidP="00930196">
      <w:pPr>
        <w:jc w:val="center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38797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§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7 POSTANOWIENIA KOŃCOWE</w:t>
      </w:r>
    </w:p>
    <w:p w14:paraId="55B5E701" w14:textId="77777777" w:rsidR="002F4761" w:rsidRDefault="00252EA8" w:rsidP="00A165EB">
      <w:pPr>
        <w:pStyle w:val="Akapitzlist"/>
        <w:numPr>
          <w:ilvl w:val="0"/>
          <w:numId w:val="8"/>
        </w:numPr>
        <w:jc w:val="both"/>
      </w:pPr>
      <w:r>
        <w:t xml:space="preserve">Prawem właściwym dla niniejszych </w:t>
      </w:r>
      <w:r w:rsidR="003A051F">
        <w:t>Ogólnych Warunków Sprzedaży jest prawo polskie.</w:t>
      </w:r>
    </w:p>
    <w:p w14:paraId="3E6BFA30" w14:textId="77777777" w:rsidR="003A051F" w:rsidRDefault="004D5617" w:rsidP="00A165EB">
      <w:pPr>
        <w:pStyle w:val="Akapitzlist"/>
        <w:numPr>
          <w:ilvl w:val="0"/>
          <w:numId w:val="8"/>
        </w:numPr>
        <w:jc w:val="both"/>
      </w:pPr>
      <w:r>
        <w:t>W sprawach nieuregulowanych w niniejszym OWS mają zastosowanie przepisy Kodeksu Cywilnego.</w:t>
      </w:r>
    </w:p>
    <w:p w14:paraId="4F69E1B2" w14:textId="77777777" w:rsidR="004D5617" w:rsidRDefault="004D5617" w:rsidP="00A165EB">
      <w:pPr>
        <w:pStyle w:val="Akapitzlist"/>
        <w:numPr>
          <w:ilvl w:val="0"/>
          <w:numId w:val="8"/>
        </w:numPr>
        <w:jc w:val="both"/>
      </w:pPr>
      <w:r>
        <w:t>Wszelkie uzupełnienia i zmiany wymagają formy pisemnej pod rygorem nieważności.</w:t>
      </w:r>
    </w:p>
    <w:p w14:paraId="2C0456D6" w14:textId="77777777" w:rsidR="004D5617" w:rsidRDefault="00FF754E" w:rsidP="00A165EB">
      <w:pPr>
        <w:pStyle w:val="Akapitzlist"/>
        <w:numPr>
          <w:ilvl w:val="0"/>
          <w:numId w:val="8"/>
        </w:numPr>
        <w:jc w:val="both"/>
      </w:pPr>
      <w:r>
        <w:t>Strony będą dążyć do polubownego załatwiania wszelkich sporów wynikłych w związku z wykonywaniem umowy objętej niniejszymi warunkami. W przypadku niemożności polubownego załatwienia sprawy właściwym do rozstrzygnięcia sporu będzie sąd właściwy dla miejsca siedziby Sprzedającego.</w:t>
      </w:r>
    </w:p>
    <w:p w14:paraId="3D841C2B" w14:textId="77777777" w:rsidR="00FF754E" w:rsidRDefault="00FF754E" w:rsidP="00A165EB">
      <w:pPr>
        <w:pStyle w:val="Akapitzlist"/>
        <w:numPr>
          <w:ilvl w:val="0"/>
          <w:numId w:val="8"/>
        </w:numPr>
        <w:jc w:val="both"/>
      </w:pPr>
      <w:r>
        <w:t>Akceptując niniejsze OWS Kupujący wyraża zgodę na przetwarzanie jego danych osobowych przez Sprzedającego oraz podmioty działające na jego zlecenie w kraju i za granicą, w związku z realizacją umowy sprzedaży towarów oferowanych przez Sprzedającego.</w:t>
      </w:r>
    </w:p>
    <w:p w14:paraId="103981F4" w14:textId="77777777" w:rsidR="00FF754E" w:rsidRDefault="00FF754E" w:rsidP="00A165EB">
      <w:pPr>
        <w:pStyle w:val="Akapitzlist"/>
        <w:numPr>
          <w:ilvl w:val="0"/>
          <w:numId w:val="8"/>
        </w:numPr>
        <w:jc w:val="both"/>
      </w:pPr>
      <w:r>
        <w:t>Kupujący nie może bez zgody Sprzedającego przekazywać wiedzy i informacji uzyskanych w wyniku kontaktów handlowych ze Sprzedającym osobom trzecim w sprawach objętych tajemnicą handlową.</w:t>
      </w:r>
    </w:p>
    <w:p w14:paraId="093B2970" w14:textId="77777777" w:rsidR="00FF754E" w:rsidRDefault="00134B29" w:rsidP="00A165EB">
      <w:pPr>
        <w:pStyle w:val="Akapitzlist"/>
        <w:numPr>
          <w:ilvl w:val="0"/>
          <w:numId w:val="8"/>
        </w:numPr>
        <w:jc w:val="both"/>
      </w:pPr>
      <w:r>
        <w:t>Stwierdzenie nieważności pojedynczych postanowień nie ma wpływu na ważność pozostałych postanowień OWS.</w:t>
      </w:r>
    </w:p>
    <w:p w14:paraId="3DB15F37" w14:textId="77777777" w:rsidR="00392DD2" w:rsidRDefault="00392DD2" w:rsidP="005F488E"/>
    <w:p w14:paraId="589E9D4A" w14:textId="77777777" w:rsidR="00A419C1" w:rsidRDefault="00A419C1" w:rsidP="00A419C1">
      <w:pPr>
        <w:pStyle w:val="Akapitzlist"/>
        <w:ind w:left="1080"/>
      </w:pPr>
    </w:p>
    <w:p w14:paraId="580517B1" w14:textId="77777777" w:rsidR="00A419C1" w:rsidRDefault="00A419C1" w:rsidP="00A419C1">
      <w:pPr>
        <w:pStyle w:val="Akapitzlist"/>
        <w:ind w:left="1080"/>
      </w:pPr>
    </w:p>
    <w:p w14:paraId="566ACC26" w14:textId="77777777" w:rsidR="00A419C1" w:rsidRDefault="00A419C1" w:rsidP="00A419C1">
      <w:pPr>
        <w:ind w:left="720"/>
      </w:pPr>
    </w:p>
    <w:p w14:paraId="5A26A864" w14:textId="77777777" w:rsidR="00611F3A" w:rsidRDefault="00611F3A" w:rsidP="00BA71BE">
      <w:pPr>
        <w:ind w:firstLine="708"/>
        <w:jc w:val="both"/>
      </w:pPr>
    </w:p>
    <w:p w14:paraId="1816F553" w14:textId="77777777" w:rsidR="00853B5D" w:rsidRDefault="00853B5D" w:rsidP="00BA71BE">
      <w:pPr>
        <w:ind w:firstLine="708"/>
        <w:jc w:val="both"/>
      </w:pPr>
    </w:p>
    <w:p w14:paraId="43CE2155" w14:textId="77777777" w:rsidR="00853B5D" w:rsidRDefault="00853B5D" w:rsidP="00BA71BE">
      <w:pPr>
        <w:ind w:firstLine="708"/>
        <w:jc w:val="both"/>
      </w:pPr>
    </w:p>
    <w:p w14:paraId="55E18BD9" w14:textId="77777777" w:rsidR="00853B5D" w:rsidRDefault="00853B5D" w:rsidP="00BA71BE">
      <w:pPr>
        <w:ind w:firstLine="708"/>
        <w:jc w:val="both"/>
      </w:pPr>
    </w:p>
    <w:p w14:paraId="48BEF918" w14:textId="77777777" w:rsidR="00853B5D" w:rsidRDefault="00853B5D" w:rsidP="00BA71BE">
      <w:pPr>
        <w:ind w:firstLine="708"/>
        <w:jc w:val="both"/>
      </w:pPr>
    </w:p>
    <w:p w14:paraId="6166F1D2" w14:textId="77777777" w:rsidR="00853B5D" w:rsidRDefault="00853B5D" w:rsidP="00BA71BE">
      <w:pPr>
        <w:ind w:firstLine="708"/>
        <w:jc w:val="both"/>
      </w:pPr>
    </w:p>
    <w:p w14:paraId="4557F8E7" w14:textId="77777777" w:rsidR="00853B5D" w:rsidRDefault="00853B5D" w:rsidP="009C53EA">
      <w:pPr>
        <w:ind w:firstLine="708"/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55E47DA5" wp14:editId="39B50699">
            <wp:extent cx="4428285" cy="10096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684" cy="1042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F49A2C" w14:textId="77777777" w:rsidR="00853B5D" w:rsidRDefault="00853B5D" w:rsidP="00BA71BE">
      <w:pPr>
        <w:ind w:firstLine="708"/>
        <w:jc w:val="both"/>
      </w:pPr>
    </w:p>
    <w:p w14:paraId="74CB652B" w14:textId="77777777" w:rsidR="00853B5D" w:rsidRDefault="00853B5D" w:rsidP="00853B5D"/>
    <w:p w14:paraId="39F524FF" w14:textId="77777777" w:rsidR="00853B5D" w:rsidRDefault="005D6857" w:rsidP="00853B5D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ZAŁĄCZNIK NR 1 DO OGÓLNYCH WARUNKÓW SPRZEDAŻY/</w:t>
      </w:r>
    </w:p>
    <w:p w14:paraId="0C992694" w14:textId="77777777" w:rsidR="005D6857" w:rsidRDefault="005D6857" w:rsidP="00853B5D"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POUCZENIE O PRAWIE ODSTĄPIENIA OD UMOWY</w:t>
      </w:r>
    </w:p>
    <w:p w14:paraId="6A69AA5E" w14:textId="77777777" w:rsidR="00065A13" w:rsidRDefault="00065A13" w:rsidP="0093019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33333"/>
          <w:lang w:eastAsia="pl-PL"/>
        </w:rPr>
      </w:pPr>
      <w:r w:rsidRPr="00065A13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br/>
      </w:r>
      <w:r w:rsidRPr="00065A13">
        <w:rPr>
          <w:rFonts w:eastAsia="Times New Roman" w:cstheme="minorHAnsi"/>
          <w:b/>
          <w:bCs/>
          <w:color w:val="333333"/>
          <w:lang w:eastAsia="pl-PL"/>
        </w:rPr>
        <w:t>Prawo odstąpienia od umowy</w:t>
      </w:r>
    </w:p>
    <w:p w14:paraId="72B9D799" w14:textId="77777777" w:rsidR="00065A13" w:rsidRPr="00065A13" w:rsidRDefault="00065A13" w:rsidP="00065A13">
      <w:pPr>
        <w:shd w:val="clear" w:color="auto" w:fill="FFFFFF"/>
        <w:spacing w:after="0" w:line="240" w:lineRule="auto"/>
        <w:rPr>
          <w:rFonts w:eastAsia="Times New Roman" w:cstheme="minorHAnsi"/>
          <w:bCs/>
          <w:color w:val="333333"/>
          <w:lang w:eastAsia="pl-PL"/>
        </w:rPr>
      </w:pPr>
    </w:p>
    <w:p w14:paraId="5E9107A9" w14:textId="77777777" w:rsidR="00065A13" w:rsidRPr="00C3752C" w:rsidRDefault="00065A13" w:rsidP="00A165EB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3752C">
        <w:rPr>
          <w:rFonts w:eastAsia="Times New Roman" w:cstheme="minorHAnsi"/>
          <w:lang w:eastAsia="pl-PL"/>
        </w:rPr>
        <w:t xml:space="preserve">Mają Państwo </w:t>
      </w:r>
      <w:r w:rsidR="00C3752C" w:rsidRPr="00C3752C">
        <w:rPr>
          <w:rFonts w:eastAsia="Times New Roman" w:cstheme="minorHAnsi"/>
          <w:lang w:eastAsia="pl-PL"/>
        </w:rPr>
        <w:t>prawo odstąpić od umowy w terminie 14 dni bez podania jakiejkolwiek przyczyny.</w:t>
      </w:r>
    </w:p>
    <w:p w14:paraId="7CDFBAA1" w14:textId="77777777" w:rsidR="00C3752C" w:rsidRDefault="00C3752C" w:rsidP="00A165EB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3752C">
        <w:rPr>
          <w:rFonts w:eastAsia="Times New Roman" w:cstheme="minorHAnsi"/>
          <w:lang w:eastAsia="pl-PL"/>
        </w:rPr>
        <w:t>Termin od odstąpienia od umowy wygasa po upływie 14 dni od dnia</w:t>
      </w:r>
      <w:r>
        <w:rPr>
          <w:rFonts w:eastAsia="Times New Roman" w:cstheme="minorHAnsi"/>
          <w:lang w:eastAsia="pl-PL"/>
        </w:rPr>
        <w:t xml:space="preserve">, w którym weszli Państwo w posiadanie towaru lub w którym osoba trzecia inna niż przewoźnik i wskazana przez Państwa weszła w posiadanie towaru. </w:t>
      </w:r>
    </w:p>
    <w:p w14:paraId="2E07A355" w14:textId="77777777" w:rsidR="00A31A4C" w:rsidRPr="00065A13" w:rsidRDefault="00A31A4C" w:rsidP="00A165EB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Prawo do odstąpienia od umowy jest wyłączone w przypadku towarów wykraczających poza standardową ofertę Sprzedawcy, przygotowanych na specjalne zamówienie i dostosowanych do indywidualnych potrzeb Kupującego.</w:t>
      </w:r>
    </w:p>
    <w:p w14:paraId="7611BCA2" w14:textId="77777777" w:rsidR="00C3752C" w:rsidRDefault="00C3752C" w:rsidP="00A165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14:paraId="217E7B01" w14:textId="77777777" w:rsidR="00A31A4C" w:rsidRDefault="00065A13" w:rsidP="00A165EB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65A13">
        <w:rPr>
          <w:rFonts w:eastAsia="Times New Roman" w:cstheme="minorHAnsi"/>
          <w:lang w:eastAsia="pl-PL"/>
        </w:rPr>
        <w:t>Aby skorzystać z prawa odstąpienia od umowy</w:t>
      </w:r>
      <w:r w:rsidR="00A31A4C" w:rsidRPr="009C414D">
        <w:rPr>
          <w:rFonts w:eastAsia="Times New Roman" w:cstheme="minorHAnsi"/>
          <w:lang w:eastAsia="pl-PL"/>
        </w:rPr>
        <w:t xml:space="preserve">, muszą Państwo poinformować firmę </w:t>
      </w:r>
      <w:r w:rsidRPr="00065A13">
        <w:rPr>
          <w:rFonts w:eastAsia="Times New Roman" w:cstheme="minorHAnsi"/>
          <w:lang w:eastAsia="pl-PL"/>
        </w:rPr>
        <w:t xml:space="preserve"> </w:t>
      </w:r>
      <w:r w:rsidR="00A31A4C" w:rsidRPr="009C414D">
        <w:rPr>
          <w:rFonts w:eastAsia="Times New Roman" w:cstheme="minorHAnsi"/>
          <w:lang w:eastAsia="pl-PL"/>
        </w:rPr>
        <w:t>RENOVET SP. Z O.O. SP. K., z siedzibą w Szewcach, ul. Kwiatowa 2, 55-114 Wisznia Mała, wpisaną do Rejestru Przedsiębiorców Krajowego Rejestru Sądowego we Wrocławiu pod numerem 0000788245, NIP 9151813272, reprezentowaną przez jedynego komplementariusza, tj. RENOVET SP. Z O.O. z siedzibą w Szewcach</w:t>
      </w:r>
      <w:r w:rsidR="009C414D" w:rsidRPr="009C414D">
        <w:rPr>
          <w:rFonts w:eastAsia="Times New Roman" w:cstheme="minorHAnsi"/>
          <w:lang w:eastAsia="pl-PL"/>
        </w:rPr>
        <w:t xml:space="preserve">, o swojej decyzji o odstąpieniu od umowy w drodze jednoznacznego oświadczenia ( np. pismo wysłane pocztą, faksem lub e-mail). Mogą Państwo skorzystać z wzoru formularza odstąpienia od umowy, jednak nie jest to obowiązkowe. </w:t>
      </w:r>
    </w:p>
    <w:p w14:paraId="0C419B6D" w14:textId="77777777" w:rsidR="009C414D" w:rsidRDefault="009C414D" w:rsidP="00A165EB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BF451B4" w14:textId="77777777" w:rsidR="009C414D" w:rsidRPr="009C414D" w:rsidRDefault="009C414D" w:rsidP="00A165EB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Aby zachować termin odstąpienia od umowy, wystarczy, aby wysłali Państwo informację dotyczącą wykonania przysługującego Państwu prawa odstąpienia od umowy przed upływem terminu do odstąpienia od umowy.</w:t>
      </w:r>
    </w:p>
    <w:p w14:paraId="76EF4D90" w14:textId="77777777" w:rsidR="00A31A4C" w:rsidRDefault="00A31A4C" w:rsidP="00A165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7F9216" w14:textId="77777777" w:rsidR="00065A13" w:rsidRPr="00065A13" w:rsidRDefault="00065A13" w:rsidP="0093019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33333"/>
          <w:lang w:eastAsia="pl-PL"/>
        </w:rPr>
      </w:pPr>
      <w:r w:rsidRPr="00065A13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br/>
      </w:r>
      <w:r w:rsidRPr="00065A13">
        <w:rPr>
          <w:rFonts w:eastAsia="Times New Roman" w:cstheme="minorHAnsi"/>
          <w:b/>
          <w:bCs/>
          <w:color w:val="333333"/>
          <w:lang w:eastAsia="pl-PL"/>
        </w:rPr>
        <w:t>Skutki odstąpienia od umowy</w:t>
      </w:r>
    </w:p>
    <w:p w14:paraId="1A142ABD" w14:textId="77777777" w:rsidR="00065A13" w:rsidRPr="00065A13" w:rsidRDefault="00065A13" w:rsidP="00A165EB">
      <w:pPr>
        <w:shd w:val="clear" w:color="auto" w:fill="FFFFFF"/>
        <w:spacing w:before="225" w:after="225" w:line="240" w:lineRule="auto"/>
        <w:jc w:val="both"/>
        <w:rPr>
          <w:rFonts w:eastAsia="Times New Roman" w:cstheme="minorHAnsi"/>
          <w:lang w:eastAsia="pl-PL"/>
        </w:rPr>
      </w:pPr>
      <w:r w:rsidRPr="00065A13">
        <w:rPr>
          <w:rFonts w:eastAsia="Times New Roman" w:cstheme="minorHAnsi"/>
          <w:lang w:eastAsia="pl-PL"/>
        </w:rPr>
        <w:t>W przypadku odstąpienia od niniejszej umowy zwracamy Państwu wszystkie otrzymane od Państwa płatności, w tym koszty dostarczenia rzeczy (z wyjątkiem dodatkowych kosztów wynikających z wybranego przez Państwa sposobu dostarczenia innego niż najtańszy zwykły sposób do</w:t>
      </w:r>
      <w:r w:rsidR="0079188D">
        <w:rPr>
          <w:rFonts w:eastAsia="Times New Roman" w:cstheme="minorHAnsi"/>
          <w:lang w:eastAsia="pl-PL"/>
        </w:rPr>
        <w:t>starczenia oferowany przez nas)</w:t>
      </w:r>
      <w:r w:rsidRPr="00065A13">
        <w:rPr>
          <w:rFonts w:eastAsia="Times New Roman" w:cstheme="minorHAnsi"/>
          <w:lang w:eastAsia="pl-PL"/>
        </w:rPr>
        <w:t xml:space="preserve"> niezwłocznie, a w każdym przypadku nie później niż 14 dni od dnia, w którym zostaliśmy poinformowani o Państwa decyzji o wykonaniu prawa odstąpienia od niniejszej umowy. Zwrotu płatności dokonamy przy użyciu takich samych sposobów płatności, jakie zostały przez Państwa użyte w pierwotnej transakcji, chyba że wyraźnie zgodziliście się Państwo na inne rozwiązanie; w każdym przypadku nie poniosą Państwo żadnych opłat w związku z tym zwrotem środków. Możemy wstrzymać się ze zwrotem płatności do czasu otrzymania rzeczy lub do czasu dostarczenia nam dowodu jej odesłania, w zależności od tego, które zdarzenie nastąpi wcześniej.</w:t>
      </w:r>
    </w:p>
    <w:p w14:paraId="12B858D9" w14:textId="77777777" w:rsidR="009C414D" w:rsidRDefault="009C414D" w:rsidP="009C53EA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70CAE562" wp14:editId="32CEDD95">
            <wp:extent cx="4428285" cy="10096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684" cy="1042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353B8C" w14:textId="77777777" w:rsidR="009C53EA" w:rsidRDefault="009C53EA" w:rsidP="009C53EA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14:paraId="2474D981" w14:textId="27F1D24C" w:rsidR="009C414D" w:rsidRPr="00724CC9" w:rsidRDefault="009C53EA" w:rsidP="0063236D">
      <w:pPr>
        <w:shd w:val="clear" w:color="auto" w:fill="FFFFFF"/>
        <w:spacing w:before="225" w:after="225" w:line="240" w:lineRule="auto"/>
        <w:jc w:val="both"/>
        <w:rPr>
          <w:rFonts w:eastAsia="Times New Roman" w:cstheme="minorHAnsi"/>
          <w:lang w:eastAsia="pl-PL"/>
        </w:rPr>
      </w:pPr>
      <w:r w:rsidRPr="00065A13">
        <w:rPr>
          <w:rFonts w:eastAsia="Times New Roman" w:cstheme="minorHAnsi"/>
          <w:lang w:eastAsia="pl-PL"/>
        </w:rPr>
        <w:t>Proszę</w:t>
      </w:r>
      <w:r w:rsidRPr="0028475C">
        <w:rPr>
          <w:rFonts w:eastAsia="Times New Roman" w:cstheme="minorHAnsi"/>
          <w:lang w:eastAsia="pl-PL"/>
        </w:rPr>
        <w:t xml:space="preserve"> odesłać lub przekazać nam towar</w:t>
      </w:r>
      <w:r w:rsidRPr="00065A13">
        <w:rPr>
          <w:rFonts w:eastAsia="Times New Roman" w:cstheme="minorHAnsi"/>
          <w:lang w:eastAsia="pl-PL"/>
        </w:rPr>
        <w:t>,</w:t>
      </w:r>
      <w:r w:rsidRPr="0028475C">
        <w:rPr>
          <w:rFonts w:eastAsia="Times New Roman" w:cstheme="minorHAnsi"/>
          <w:lang w:eastAsia="pl-PL"/>
        </w:rPr>
        <w:t xml:space="preserve"> na adres: RENOVET SP. Z O.O. SP. K., Szewce, Ul.</w:t>
      </w:r>
      <w:r w:rsidR="0079188D">
        <w:rPr>
          <w:rFonts w:eastAsia="Times New Roman" w:cstheme="minorHAnsi"/>
          <w:lang w:eastAsia="pl-PL"/>
        </w:rPr>
        <w:t xml:space="preserve"> Kwiatowa 2, 55-114 Wisznia Mała</w:t>
      </w:r>
      <w:r w:rsidRPr="0028475C">
        <w:rPr>
          <w:rFonts w:eastAsia="Times New Roman" w:cstheme="minorHAnsi"/>
          <w:lang w:eastAsia="pl-PL"/>
        </w:rPr>
        <w:t xml:space="preserve"> </w:t>
      </w:r>
      <w:r w:rsidRPr="00065A13">
        <w:rPr>
          <w:rFonts w:eastAsia="Times New Roman" w:cstheme="minorHAnsi"/>
          <w:lang w:eastAsia="pl-PL"/>
        </w:rPr>
        <w:t xml:space="preserve"> niezwłocznie, a w każdym razie nie później niż 14 dni od dnia, w</w:t>
      </w:r>
    </w:p>
    <w:p w14:paraId="31C8E38F" w14:textId="77777777" w:rsidR="0028475C" w:rsidRDefault="0028475C" w:rsidP="0063236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065A13">
        <w:rPr>
          <w:rFonts w:eastAsia="Times New Roman" w:cstheme="minorHAnsi"/>
          <w:lang w:eastAsia="pl-PL"/>
        </w:rPr>
        <w:t>którym poinformowali nas Państwo o odstąpieniu od niniejszej umowy. Termin jest zachowany, jeżeli odeślą Państwo rzecz przed upływem terminu 14 dni. Będą Państwo musieli ponieść bezpośrednie koszty zwrotu rzeczy</w:t>
      </w:r>
      <w:r w:rsidRPr="00065A13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. </w:t>
      </w:r>
    </w:p>
    <w:p w14:paraId="02CEB98C" w14:textId="77777777" w:rsidR="00065A13" w:rsidRPr="00065A13" w:rsidRDefault="0028475C" w:rsidP="0063236D">
      <w:pPr>
        <w:shd w:val="clear" w:color="auto" w:fill="FFFFFF"/>
        <w:spacing w:before="225" w:after="225" w:line="240" w:lineRule="auto"/>
        <w:jc w:val="both"/>
        <w:rPr>
          <w:rFonts w:eastAsia="Times New Roman" w:cstheme="minorHAnsi"/>
          <w:lang w:eastAsia="pl-PL"/>
        </w:rPr>
      </w:pPr>
      <w:r w:rsidRPr="00065A13">
        <w:rPr>
          <w:rFonts w:eastAsia="Times New Roman" w:cstheme="minorHAnsi"/>
          <w:lang w:eastAsia="pl-PL"/>
        </w:rPr>
        <w:t>Odpowiadają Państwo tylko za zmniejszenie wartości</w:t>
      </w:r>
      <w:r w:rsidRPr="0028475C">
        <w:rPr>
          <w:rFonts w:eastAsia="Times New Roman" w:cstheme="minorHAnsi"/>
          <w:lang w:eastAsia="pl-PL"/>
        </w:rPr>
        <w:t xml:space="preserve"> </w:t>
      </w:r>
      <w:r w:rsidR="00065A13" w:rsidRPr="00065A13">
        <w:rPr>
          <w:rFonts w:eastAsia="Times New Roman" w:cstheme="minorHAnsi"/>
          <w:lang w:eastAsia="pl-PL"/>
        </w:rPr>
        <w:t>rzeczy wynikające z korzystania z niej w sposób inny niż było to konieczne do stwierdzenia charakteru, cech i funkcjonowania rzeczy.</w:t>
      </w:r>
    </w:p>
    <w:p w14:paraId="4FB0E61B" w14:textId="77777777" w:rsidR="00065A13" w:rsidRPr="00065A13" w:rsidRDefault="00065A13" w:rsidP="0063236D">
      <w:pPr>
        <w:shd w:val="clear" w:color="auto" w:fill="FFFFFF"/>
        <w:spacing w:before="225" w:after="225" w:line="240" w:lineRule="auto"/>
        <w:jc w:val="both"/>
        <w:rPr>
          <w:rFonts w:eastAsia="Times New Roman" w:cstheme="minorHAnsi"/>
          <w:lang w:eastAsia="pl-PL"/>
        </w:rPr>
      </w:pPr>
      <w:r w:rsidRPr="00065A13">
        <w:rPr>
          <w:rFonts w:eastAsia="Times New Roman" w:cstheme="minorHAnsi"/>
          <w:lang w:eastAsia="pl-PL"/>
        </w:rPr>
        <w:t>Prawo do odstąpienia od umowy przez konsumenta jest wyłączone w przypadku:</w:t>
      </w:r>
    </w:p>
    <w:p w14:paraId="50788721" w14:textId="77777777" w:rsidR="00065A13" w:rsidRPr="00065A13" w:rsidRDefault="00065A13" w:rsidP="0063236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lang w:eastAsia="pl-PL"/>
        </w:rPr>
      </w:pPr>
      <w:r w:rsidRPr="00065A13">
        <w:rPr>
          <w:rFonts w:eastAsia="Times New Roman" w:cstheme="minorHAnsi"/>
          <w:lang w:eastAsia="pl-PL"/>
        </w:rPr>
        <w:t>Umowy, w których przedmiotem świadczenia jest rzecz nieprefabrykowana, wyprodukowana według specyfikacji konsumenta lub służąca zaspokojeniu jego zindywidualizowanych potrzeb.</w:t>
      </w:r>
    </w:p>
    <w:p w14:paraId="3AE4EE5B" w14:textId="77777777" w:rsidR="00065A13" w:rsidRPr="00065A13" w:rsidRDefault="00065A13" w:rsidP="0063236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lang w:eastAsia="pl-PL"/>
        </w:rPr>
      </w:pPr>
      <w:r w:rsidRPr="00065A13">
        <w:rPr>
          <w:rFonts w:eastAsia="Times New Roman" w:cstheme="minorHAnsi"/>
          <w:lang w:eastAsia="pl-PL"/>
        </w:rPr>
        <w:t>Umowy, w których przedmiotem świadczenia jest rzecz dostarczana w zapieczętowanym opakowaniu, której po otwarciu opakowania nie można zwrócić ze względu na ochronę zdrowia lub ze względów higienicznych, jeżeli opakowanie zostało otwarte po dostarczeniu.</w:t>
      </w:r>
    </w:p>
    <w:p w14:paraId="7B98EC13" w14:textId="77777777" w:rsidR="00065A13" w:rsidRPr="00065A13" w:rsidRDefault="00065A13" w:rsidP="0063236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lang w:eastAsia="pl-PL"/>
        </w:rPr>
      </w:pPr>
      <w:r w:rsidRPr="00065A13">
        <w:rPr>
          <w:rFonts w:eastAsia="Times New Roman" w:cstheme="minorHAnsi"/>
          <w:lang w:eastAsia="pl-PL"/>
        </w:rPr>
        <w:t>Umowy, których przedmiotem świadczenia są rzeczy, które po dostarczeniu, ze względu na swój charakter, zostają nierozłącznie połączone z innymi rzeczami.</w:t>
      </w:r>
    </w:p>
    <w:p w14:paraId="34A59EFF" w14:textId="77777777" w:rsidR="00065A13" w:rsidRPr="00065A13" w:rsidRDefault="00065A13" w:rsidP="0063236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lang w:eastAsia="pl-PL"/>
        </w:rPr>
      </w:pPr>
      <w:r w:rsidRPr="00065A13">
        <w:rPr>
          <w:rFonts w:eastAsia="Times New Roman" w:cstheme="minorHAnsi"/>
          <w:lang w:eastAsia="pl-PL"/>
        </w:rPr>
        <w:t>Umowy, o świadczenie usług, jeżeli przedsiębiorca wykonał w pełni usługę za wyraźną zgodą konsumenta, który został poinformowany przed rozpoczęciem świadczenia, że po spełnieniu świadczenia przez przedsiębiorcę utraci prawo odstąpienia od umowy</w:t>
      </w:r>
    </w:p>
    <w:p w14:paraId="50D16D7C" w14:textId="77777777" w:rsidR="005D6857" w:rsidRDefault="005D6857" w:rsidP="00853B5D"/>
    <w:p w14:paraId="0D620784" w14:textId="77777777" w:rsidR="005D6857" w:rsidRPr="005D6857" w:rsidRDefault="005D6857" w:rsidP="005D6857"/>
    <w:p w14:paraId="04C701CA" w14:textId="77777777" w:rsidR="005D6857" w:rsidRPr="005D6857" w:rsidRDefault="005D6857" w:rsidP="005D6857"/>
    <w:p w14:paraId="619C43A6" w14:textId="77777777" w:rsidR="005D6857" w:rsidRPr="005D6857" w:rsidRDefault="005D6857" w:rsidP="005D6857"/>
    <w:p w14:paraId="42DC2A05" w14:textId="77777777" w:rsidR="005D6857" w:rsidRPr="005D6857" w:rsidRDefault="005D6857" w:rsidP="005D6857"/>
    <w:p w14:paraId="1344DF2E" w14:textId="77777777" w:rsidR="005D6857" w:rsidRPr="005D6857" w:rsidRDefault="005D6857" w:rsidP="005D6857"/>
    <w:p w14:paraId="5432A7A0" w14:textId="77777777" w:rsidR="005D6857" w:rsidRPr="005D6857" w:rsidRDefault="005D6857" w:rsidP="005D6857"/>
    <w:p w14:paraId="36557CA4" w14:textId="77777777" w:rsidR="005D6857" w:rsidRPr="005D6857" w:rsidRDefault="005D6857" w:rsidP="005D6857"/>
    <w:p w14:paraId="089B7F6A" w14:textId="77777777" w:rsidR="005D6857" w:rsidRPr="005D6857" w:rsidRDefault="005D6857" w:rsidP="005D6857"/>
    <w:p w14:paraId="5073C532" w14:textId="77777777" w:rsidR="005D6857" w:rsidRDefault="005D6857" w:rsidP="005D6857">
      <w:pPr>
        <w:tabs>
          <w:tab w:val="left" w:pos="2535"/>
        </w:tabs>
      </w:pPr>
    </w:p>
    <w:p w14:paraId="0460F824" w14:textId="77777777" w:rsidR="005D6857" w:rsidRDefault="005D6857" w:rsidP="009C53EA">
      <w:pPr>
        <w:tabs>
          <w:tab w:val="left" w:pos="2535"/>
        </w:tabs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45177612" wp14:editId="30195B52">
            <wp:extent cx="4428285" cy="10096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684" cy="1042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1C42EA" w14:textId="77777777" w:rsidR="005D6857" w:rsidRDefault="005D6857" w:rsidP="005D6857">
      <w:pPr>
        <w:tabs>
          <w:tab w:val="left" w:pos="2535"/>
        </w:tabs>
      </w:pPr>
    </w:p>
    <w:p w14:paraId="323FC993" w14:textId="77777777" w:rsidR="005D6857" w:rsidRDefault="005D6857" w:rsidP="005D6857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ZAŁĄCZNIK NR 2 DO OGÓLNYCH WARUNKÓW SPRZEDAŻY/</w:t>
      </w:r>
    </w:p>
    <w:p w14:paraId="5424D994" w14:textId="77777777" w:rsidR="005D6857" w:rsidRDefault="005D6857" w:rsidP="005D6857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WZÓ</w:t>
      </w:r>
      <w:r w:rsidR="002F243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R O</w:t>
      </w:r>
      <w:r w:rsidR="009C53E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Ś</w:t>
      </w:r>
      <w:r w:rsidR="002F243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WIADCZENIA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ODSTĄPIENIA OD UMOWY</w:t>
      </w:r>
    </w:p>
    <w:p w14:paraId="24BBE00E" w14:textId="77777777" w:rsidR="005D6857" w:rsidRPr="009C53EA" w:rsidRDefault="005D6857" w:rsidP="005D6857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</w:p>
    <w:p w14:paraId="568F3208" w14:textId="77777777" w:rsidR="009C53EA" w:rsidRPr="009C53EA" w:rsidRDefault="009C53EA" w:rsidP="009C53EA">
      <w:pPr>
        <w:spacing w:line="360" w:lineRule="auto"/>
        <w:jc w:val="right"/>
        <w:rPr>
          <w:rFonts w:cstheme="minorHAnsi"/>
          <w:sz w:val="20"/>
          <w:szCs w:val="20"/>
        </w:rPr>
      </w:pPr>
      <w:r>
        <w:tab/>
      </w:r>
      <w:r w:rsidRPr="009C53EA">
        <w:rPr>
          <w:rFonts w:cstheme="minorHAnsi"/>
          <w:sz w:val="20"/>
          <w:szCs w:val="20"/>
        </w:rPr>
        <w:t>………………………………. (miejscowość), dnia ………………..</w:t>
      </w:r>
    </w:p>
    <w:p w14:paraId="4E7F388B" w14:textId="77777777" w:rsidR="009C53EA" w:rsidRDefault="009C53EA" w:rsidP="009C53EA"/>
    <w:p w14:paraId="01A90BF5" w14:textId="77777777" w:rsidR="009C53EA" w:rsidRPr="009C53EA" w:rsidRDefault="009C53EA" w:rsidP="009C53EA">
      <w:pPr>
        <w:spacing w:line="360" w:lineRule="auto"/>
        <w:rPr>
          <w:rFonts w:cstheme="minorHAnsi"/>
          <w:sz w:val="20"/>
          <w:szCs w:val="20"/>
        </w:rPr>
      </w:pPr>
      <w:r w:rsidRPr="009C53EA">
        <w:rPr>
          <w:rFonts w:cstheme="minorHAnsi"/>
          <w:sz w:val="20"/>
          <w:szCs w:val="20"/>
        </w:rPr>
        <w:t>……………………………………………..</w:t>
      </w:r>
    </w:p>
    <w:p w14:paraId="4D3C7937" w14:textId="77777777" w:rsidR="009C53EA" w:rsidRPr="009C53EA" w:rsidRDefault="009C53EA" w:rsidP="009C53EA">
      <w:pPr>
        <w:spacing w:line="360" w:lineRule="auto"/>
        <w:rPr>
          <w:rFonts w:cstheme="minorHAnsi"/>
          <w:sz w:val="20"/>
          <w:szCs w:val="20"/>
        </w:rPr>
      </w:pPr>
      <w:r w:rsidRPr="009C53EA">
        <w:rPr>
          <w:rFonts w:cstheme="minorHAnsi"/>
          <w:sz w:val="20"/>
          <w:szCs w:val="20"/>
        </w:rPr>
        <w:t>……………………………………………..</w:t>
      </w:r>
    </w:p>
    <w:p w14:paraId="24030A33" w14:textId="77777777" w:rsidR="009C53EA" w:rsidRPr="009C53EA" w:rsidRDefault="009C53EA" w:rsidP="009C53EA">
      <w:pPr>
        <w:tabs>
          <w:tab w:val="left" w:pos="6330"/>
        </w:tabs>
        <w:spacing w:line="360" w:lineRule="auto"/>
        <w:rPr>
          <w:rFonts w:cstheme="minorHAnsi"/>
          <w:sz w:val="20"/>
          <w:szCs w:val="20"/>
        </w:rPr>
      </w:pPr>
      <w:r w:rsidRPr="009C53EA">
        <w:rPr>
          <w:rFonts w:cstheme="minorHAnsi"/>
          <w:sz w:val="20"/>
          <w:szCs w:val="20"/>
        </w:rPr>
        <w:t>dane składającego oświadczenie</w:t>
      </w:r>
      <w:r>
        <w:rPr>
          <w:rFonts w:cstheme="minorHAnsi"/>
          <w:sz w:val="20"/>
          <w:szCs w:val="20"/>
        </w:rPr>
        <w:tab/>
      </w:r>
    </w:p>
    <w:p w14:paraId="23AB15F4" w14:textId="77777777" w:rsidR="009C53EA" w:rsidRPr="009C53EA" w:rsidRDefault="009C53EA" w:rsidP="009C53EA">
      <w:pPr>
        <w:spacing w:line="360" w:lineRule="auto"/>
        <w:ind w:left="5103"/>
        <w:rPr>
          <w:rFonts w:cstheme="minorHAnsi"/>
          <w:sz w:val="20"/>
          <w:szCs w:val="20"/>
        </w:rPr>
      </w:pPr>
      <w:r w:rsidRPr="009C53EA">
        <w:rPr>
          <w:rFonts w:cstheme="minorHAnsi"/>
          <w:sz w:val="20"/>
          <w:szCs w:val="20"/>
        </w:rPr>
        <w:tab/>
        <w:t>Sz.</w:t>
      </w:r>
      <w:r>
        <w:rPr>
          <w:rFonts w:cstheme="minorHAnsi"/>
          <w:sz w:val="20"/>
          <w:szCs w:val="20"/>
        </w:rPr>
        <w:t xml:space="preserve"> </w:t>
      </w:r>
      <w:r w:rsidRPr="009C53EA">
        <w:rPr>
          <w:rFonts w:cstheme="minorHAnsi"/>
          <w:sz w:val="20"/>
          <w:szCs w:val="20"/>
        </w:rPr>
        <w:t>P.</w:t>
      </w:r>
    </w:p>
    <w:p w14:paraId="7575F9CB" w14:textId="77777777" w:rsidR="009C53EA" w:rsidRPr="009C53EA" w:rsidRDefault="009C53EA" w:rsidP="009C53EA">
      <w:pPr>
        <w:spacing w:line="360" w:lineRule="auto"/>
        <w:ind w:left="5103"/>
        <w:rPr>
          <w:rFonts w:cstheme="minorHAnsi"/>
          <w:sz w:val="20"/>
          <w:szCs w:val="20"/>
        </w:rPr>
      </w:pPr>
      <w:r w:rsidRPr="009C53EA">
        <w:rPr>
          <w:rFonts w:cstheme="minorHAnsi"/>
          <w:sz w:val="20"/>
          <w:szCs w:val="20"/>
        </w:rPr>
        <w:t>………………………………………………</w:t>
      </w:r>
    </w:p>
    <w:p w14:paraId="49FCDDE0" w14:textId="77777777" w:rsidR="009C53EA" w:rsidRPr="009C53EA" w:rsidRDefault="009C53EA" w:rsidP="009C53EA">
      <w:pPr>
        <w:spacing w:line="360" w:lineRule="auto"/>
        <w:ind w:left="5103"/>
        <w:rPr>
          <w:rFonts w:cstheme="minorHAnsi"/>
          <w:sz w:val="20"/>
          <w:szCs w:val="20"/>
        </w:rPr>
      </w:pPr>
      <w:r w:rsidRPr="009C53EA">
        <w:rPr>
          <w:rFonts w:cstheme="minorHAnsi"/>
          <w:sz w:val="20"/>
          <w:szCs w:val="20"/>
        </w:rPr>
        <w:t>………………………………………………</w:t>
      </w:r>
    </w:p>
    <w:p w14:paraId="04D8C168" w14:textId="77777777" w:rsidR="009C53EA" w:rsidRDefault="009C53EA" w:rsidP="009C53EA">
      <w:pPr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14:paraId="0A805CE5" w14:textId="77777777" w:rsidR="009C53EA" w:rsidRDefault="009C53EA" w:rsidP="009C53EA">
      <w:pPr>
        <w:spacing w:line="360" w:lineRule="auto"/>
        <w:jc w:val="center"/>
        <w:rPr>
          <w:rFonts w:cstheme="minorHAnsi"/>
          <w:b/>
        </w:rPr>
      </w:pPr>
      <w:r w:rsidRPr="009C53EA">
        <w:rPr>
          <w:rFonts w:cstheme="minorHAnsi"/>
          <w:b/>
        </w:rPr>
        <w:t>OŚWIADCZENIE O ODSTĄPIENIU OD UMOWY</w:t>
      </w:r>
    </w:p>
    <w:p w14:paraId="797873D0" w14:textId="77777777" w:rsidR="009C53EA" w:rsidRDefault="009C53EA" w:rsidP="009C53EA">
      <w:pPr>
        <w:spacing w:line="360" w:lineRule="auto"/>
        <w:jc w:val="both"/>
        <w:rPr>
          <w:rFonts w:cstheme="minorHAnsi"/>
          <w:sz w:val="24"/>
        </w:rPr>
      </w:pPr>
      <w:r w:rsidRPr="009C53EA">
        <w:rPr>
          <w:rFonts w:cstheme="minorHAnsi"/>
          <w:sz w:val="24"/>
        </w:rPr>
        <w:t>Niniejszym oświadczam, iż odstępuję od umowy sprzedaży …………………………………………………………</w:t>
      </w:r>
      <w:r w:rsidRPr="009C53EA">
        <w:rPr>
          <w:rFonts w:cstheme="minorHAnsi"/>
        </w:rPr>
        <w:t xml:space="preserve"> </w:t>
      </w:r>
      <w:r w:rsidRPr="009C53EA">
        <w:rPr>
          <w:rFonts w:cstheme="minorHAnsi"/>
          <w:sz w:val="16"/>
        </w:rPr>
        <w:t>(przedmiot sprzedaży)</w:t>
      </w:r>
      <w:r w:rsidRPr="009C53EA">
        <w:rPr>
          <w:rFonts w:cstheme="minorHAnsi"/>
        </w:rPr>
        <w:t xml:space="preserve"> </w:t>
      </w:r>
      <w:r w:rsidRPr="009C53EA">
        <w:rPr>
          <w:rFonts w:cstheme="minorHAnsi"/>
          <w:sz w:val="24"/>
        </w:rPr>
        <w:t>zawartej w ……………………………………</w:t>
      </w:r>
      <w:r w:rsidRPr="009C53EA">
        <w:rPr>
          <w:rFonts w:cstheme="minorHAnsi"/>
        </w:rPr>
        <w:t xml:space="preserve"> </w:t>
      </w:r>
      <w:r w:rsidRPr="009C53EA">
        <w:rPr>
          <w:rFonts w:cstheme="minorHAnsi"/>
          <w:sz w:val="18"/>
        </w:rPr>
        <w:t>(</w:t>
      </w:r>
      <w:r w:rsidRPr="009C53EA">
        <w:rPr>
          <w:rFonts w:cstheme="minorHAnsi"/>
          <w:sz w:val="16"/>
        </w:rPr>
        <w:t>miejscowość</w:t>
      </w:r>
      <w:r w:rsidRPr="009C53EA">
        <w:rPr>
          <w:rFonts w:cstheme="minorHAnsi"/>
          <w:sz w:val="18"/>
        </w:rPr>
        <w:t>)</w:t>
      </w:r>
      <w:r w:rsidRPr="009C53EA">
        <w:rPr>
          <w:rFonts w:cstheme="minorHAnsi"/>
        </w:rPr>
        <w:t xml:space="preserve">, </w:t>
      </w:r>
      <w:r w:rsidRPr="009C53EA">
        <w:rPr>
          <w:rFonts w:cstheme="minorHAnsi"/>
          <w:sz w:val="24"/>
        </w:rPr>
        <w:t>w dniu ……………………………. .</w:t>
      </w:r>
    </w:p>
    <w:p w14:paraId="1CFFDC5D" w14:textId="77777777" w:rsidR="009C53EA" w:rsidRPr="009C53EA" w:rsidRDefault="009C53EA" w:rsidP="009C53EA">
      <w:pPr>
        <w:spacing w:line="360" w:lineRule="auto"/>
        <w:jc w:val="both"/>
        <w:rPr>
          <w:rFonts w:cstheme="minorHAnsi"/>
        </w:rPr>
      </w:pPr>
      <w:r w:rsidRPr="009C53EA">
        <w:rPr>
          <w:rFonts w:eastAsia="Times New Roman" w:cstheme="minorHAnsi"/>
          <w:lang w:eastAsia="pl-PL"/>
        </w:rPr>
        <w:t>Wskazuję, iż wskutek odstąpienia od umowy, ta jest uważana za niezawartą, a strony są obowiązane do wzajemnego zwrotu świadczeń, w stanie niezmienionym. Wobec powyższego wnoszę o niezwłoczny zwrot ceny, zapłaconej przeze mnie, w wysokości ………….. zł. Ponadto oświadczam, iż</w:t>
      </w:r>
      <w:r>
        <w:rPr>
          <w:rFonts w:eastAsia="Times New Roman" w:cstheme="minorHAnsi"/>
          <w:lang w:eastAsia="pl-PL"/>
        </w:rPr>
        <w:t xml:space="preserve"> </w:t>
      </w:r>
      <w:r w:rsidRPr="009C53EA">
        <w:rPr>
          <w:rFonts w:eastAsia="Times New Roman" w:cstheme="minorHAnsi"/>
          <w:lang w:eastAsia="pl-PL"/>
        </w:rPr>
        <w:t>przedmiot sprzedaży zostanie zwrócony Panu w dniu ………………… w stanie niezmienionym.</w:t>
      </w:r>
    </w:p>
    <w:p w14:paraId="1EB5A18C" w14:textId="77777777" w:rsidR="009C53EA" w:rsidRPr="009C53EA" w:rsidRDefault="009C53EA" w:rsidP="009C53EA">
      <w:pPr>
        <w:spacing w:line="360" w:lineRule="auto"/>
        <w:ind w:left="5103"/>
        <w:jc w:val="both"/>
        <w:rPr>
          <w:rFonts w:eastAsia="Times New Roman" w:cstheme="minorHAnsi"/>
          <w:lang w:eastAsia="pl-PL"/>
        </w:rPr>
      </w:pPr>
      <w:r>
        <w:rPr>
          <w:rFonts w:cstheme="minorHAnsi"/>
          <w:b/>
        </w:rPr>
        <w:tab/>
      </w:r>
      <w:r w:rsidRPr="009C53EA">
        <w:rPr>
          <w:rFonts w:eastAsia="Times New Roman" w:cstheme="minorHAnsi"/>
          <w:lang w:eastAsia="pl-PL"/>
        </w:rPr>
        <w:t>Z poważaniem,</w:t>
      </w:r>
    </w:p>
    <w:p w14:paraId="39032F75" w14:textId="77777777" w:rsidR="009C53EA" w:rsidRPr="009C53EA" w:rsidRDefault="009C53EA" w:rsidP="009C53EA">
      <w:pPr>
        <w:spacing w:line="360" w:lineRule="auto"/>
        <w:ind w:left="5103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</w:t>
      </w:r>
      <w:r w:rsidRPr="009C53EA">
        <w:rPr>
          <w:rFonts w:eastAsia="Times New Roman" w:cstheme="minorHAnsi"/>
          <w:lang w:eastAsia="pl-PL"/>
        </w:rPr>
        <w:t>……………………………….</w:t>
      </w:r>
    </w:p>
    <w:p w14:paraId="4A406CCD" w14:textId="77777777" w:rsidR="009C53EA" w:rsidRDefault="009C53EA" w:rsidP="009C53EA">
      <w:pPr>
        <w:tabs>
          <w:tab w:val="left" w:pos="6240"/>
        </w:tabs>
        <w:spacing w:line="360" w:lineRule="auto"/>
        <w:jc w:val="center"/>
        <w:rPr>
          <w:rFonts w:cstheme="minorHAnsi"/>
          <w:b/>
        </w:rPr>
      </w:pPr>
      <w:r>
        <w:rPr>
          <w:noProof/>
          <w:lang w:eastAsia="pl-PL"/>
        </w:rPr>
        <w:lastRenderedPageBreak/>
        <w:drawing>
          <wp:inline distT="0" distB="0" distL="0" distR="0" wp14:anchorId="57D116E7" wp14:editId="0B688C04">
            <wp:extent cx="4428285" cy="100965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684" cy="1042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9AD163" w14:textId="77777777" w:rsidR="00B723FE" w:rsidRDefault="00B723FE" w:rsidP="00B723FE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ZAŁĄCZNIK NR 3 DO OGÓLNYCH WARUNKÓW SPRZEDAŻY/</w:t>
      </w:r>
    </w:p>
    <w:p w14:paraId="625F7F6E" w14:textId="77777777" w:rsidR="00B723FE" w:rsidRDefault="00B723FE" w:rsidP="00B723FE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INFORMACJE DLA KONSUMENTA, WYCIĄG Z USTAWY</w:t>
      </w:r>
    </w:p>
    <w:p w14:paraId="04A88F35" w14:textId="77777777" w:rsidR="00B723FE" w:rsidRPr="009C53EA" w:rsidRDefault="00B723FE" w:rsidP="009C53EA">
      <w:pPr>
        <w:tabs>
          <w:tab w:val="left" w:pos="6240"/>
        </w:tabs>
        <w:spacing w:line="360" w:lineRule="auto"/>
        <w:jc w:val="center"/>
        <w:rPr>
          <w:rFonts w:cstheme="minorHAnsi"/>
          <w:b/>
        </w:rPr>
      </w:pPr>
    </w:p>
    <w:p w14:paraId="518A9B7A" w14:textId="77777777" w:rsidR="00B723FE" w:rsidRPr="00B723FE" w:rsidRDefault="00B723FE" w:rsidP="0063236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B723FE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Obowiązki przedsiębiorcy w umowach zawieranych poza lokalem przedsiębiorstwa lub na odległość</w:t>
      </w:r>
      <w:r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:</w:t>
      </w:r>
    </w:p>
    <w:p w14:paraId="4D7B6C23" w14:textId="77777777" w:rsidR="00B723FE" w:rsidRPr="00B723FE" w:rsidRDefault="00B723FE" w:rsidP="0063236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723FE">
        <w:rPr>
          <w:rFonts w:asciiTheme="minorHAnsi" w:hAnsiTheme="minorHAnsi" w:cstheme="minorHAnsi"/>
          <w:sz w:val="22"/>
          <w:szCs w:val="22"/>
        </w:rPr>
        <w:t>Art. 12. 1. Najpóźniej w chwili wyrażenia przez konsumenta woli </w:t>
      </w:r>
      <w:r w:rsidRPr="00B723FE">
        <w:rPr>
          <w:rStyle w:val="Pogrubienie"/>
          <w:rFonts w:asciiTheme="minorHAnsi" w:hAnsiTheme="minorHAnsi" w:cstheme="minorHAnsi"/>
          <w:sz w:val="22"/>
          <w:szCs w:val="22"/>
          <w:bdr w:val="none" w:sz="0" w:space="0" w:color="auto" w:frame="1"/>
        </w:rPr>
        <w:t>związania się umową na odległość lub poza lokalem przedsiębiorstwa przedsiębiorca ma obowiązek poinformować konsumenta w sposób jasny i zrozumiały o</w:t>
      </w:r>
      <w:r w:rsidRPr="00B723FE">
        <w:rPr>
          <w:rFonts w:asciiTheme="minorHAnsi" w:hAnsiTheme="minorHAnsi" w:cstheme="minorHAnsi"/>
          <w:sz w:val="22"/>
          <w:szCs w:val="22"/>
        </w:rPr>
        <w:t>:</w:t>
      </w:r>
    </w:p>
    <w:p w14:paraId="12F06C3C" w14:textId="77777777" w:rsidR="00B723FE" w:rsidRDefault="00B723FE" w:rsidP="0063236D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A3A3A"/>
          <w:sz w:val="27"/>
          <w:szCs w:val="27"/>
        </w:rPr>
      </w:pPr>
      <w:r w:rsidRPr="00B723FE">
        <w:rPr>
          <w:rFonts w:asciiTheme="minorHAnsi" w:hAnsiTheme="minorHAnsi" w:cstheme="minorHAnsi"/>
          <w:sz w:val="22"/>
          <w:szCs w:val="22"/>
        </w:rPr>
        <w:t>1) głównych cechach świadczenia z uwzględnieniem przedmiotu świadcze</w:t>
      </w:r>
      <w:r>
        <w:rPr>
          <w:rFonts w:asciiTheme="minorHAnsi" w:hAnsiTheme="minorHAnsi" w:cstheme="minorHAnsi"/>
          <w:sz w:val="22"/>
          <w:szCs w:val="22"/>
        </w:rPr>
        <w:t xml:space="preserve">nia oraz sposobu porozumiewania </w:t>
      </w:r>
      <w:r w:rsidRPr="00B723FE">
        <w:rPr>
          <w:rFonts w:asciiTheme="minorHAnsi" w:hAnsiTheme="minorHAnsi" w:cstheme="minorHAnsi"/>
          <w:sz w:val="22"/>
          <w:szCs w:val="22"/>
        </w:rPr>
        <w:t>się z konsumentem;</w:t>
      </w:r>
      <w:r w:rsidRPr="00B723FE">
        <w:rPr>
          <w:rFonts w:asciiTheme="minorHAnsi" w:hAnsiTheme="minorHAnsi" w:cstheme="minorHAnsi"/>
          <w:sz w:val="22"/>
          <w:szCs w:val="22"/>
        </w:rPr>
        <w:br/>
        <w:t>2) swoich danych identyfikujących, w szczególności o firmie, organie, który zarejestrował działalność gospodarczą, a także numerze, pod którym został zarejestrowany;</w:t>
      </w:r>
      <w:r w:rsidRPr="00B723FE">
        <w:rPr>
          <w:rFonts w:asciiTheme="minorHAnsi" w:hAnsiTheme="minorHAnsi" w:cstheme="minorHAnsi"/>
          <w:sz w:val="22"/>
          <w:szCs w:val="22"/>
        </w:rPr>
        <w:br/>
        <w:t>3) adresie przedsiębiorstwa, adresie poczty elektronicznej oraz numerach telefonu lub faksu jeżeli są dostępne, pod którymi konsument może szybko i efektywnie kontaktować się z przedsiębiorcą;</w:t>
      </w:r>
      <w:r w:rsidRPr="00B723FE">
        <w:rPr>
          <w:rFonts w:asciiTheme="minorHAnsi" w:hAnsiTheme="minorHAnsi" w:cstheme="minorHAnsi"/>
          <w:sz w:val="22"/>
          <w:szCs w:val="22"/>
        </w:rPr>
        <w:br/>
        <w:t>4) adresie, pod którym konsument może składać reklamacje, jeżeli jest inny niż adres, o którym mowa w pkt 3;</w:t>
      </w:r>
      <w:r w:rsidRPr="00B723FE">
        <w:rPr>
          <w:rFonts w:asciiTheme="minorHAnsi" w:hAnsiTheme="minorHAnsi" w:cstheme="minorHAnsi"/>
          <w:sz w:val="22"/>
          <w:szCs w:val="22"/>
        </w:rPr>
        <w:br/>
        <w:t>5) łącznej cenie lub wynagrodzeniu za świadczenie wraz z podatkami, a gdy charakter przedmiotu świadczenia nie pozwala, rozsądnie oceniając, najwcześniejsze obliczenie ich wysokości – sposobie, w jaki będą one obliczane, a także opłatach za transport, dostarczenie, usługi pocztowe oraz innych kosztach, a gdy nie można ustalić wysokości tych opłat – o obowiązku ich uiszczenia; w razie zawarcia umowy na czas nieoznaczony lub umowy obejmującej prenumeratę przedsiębiorca ma obowiązek podania łącznej ceny lub wynagrodzenia obejmującego wszystkie płatności za okres rozliczeniowy, a gdy umowa przewiduje stałą stawkę – także łącznych miesięcznych płatności;</w:t>
      </w:r>
      <w:r w:rsidRPr="00B723FE">
        <w:rPr>
          <w:rFonts w:asciiTheme="minorHAnsi" w:hAnsiTheme="minorHAnsi" w:cstheme="minorHAnsi"/>
          <w:sz w:val="22"/>
          <w:szCs w:val="22"/>
        </w:rPr>
        <w:br/>
        <w:t>6) kosztach korzystania ze środka porozumiewania się na odległość w celu zawarcia umowy, w przypadku gdy są wyższe niż stosowane zwykle za korzystanie z tego środka porozumiewania się;</w:t>
      </w:r>
      <w:r w:rsidRPr="00B723FE">
        <w:rPr>
          <w:rFonts w:asciiTheme="minorHAnsi" w:hAnsiTheme="minorHAnsi" w:cstheme="minorHAnsi"/>
          <w:sz w:val="22"/>
          <w:szCs w:val="22"/>
        </w:rPr>
        <w:br/>
        <w:t>7) sposobie i terminie zapłaty;</w:t>
      </w:r>
      <w:r w:rsidRPr="00B723FE">
        <w:rPr>
          <w:rFonts w:asciiTheme="minorHAnsi" w:hAnsiTheme="minorHAnsi" w:cstheme="minorHAnsi"/>
          <w:sz w:val="22"/>
          <w:szCs w:val="22"/>
        </w:rPr>
        <w:br/>
        <w:t>8) sposobie i terminie spełnienia świadczenia przez przedsiębiorcę oraz stosowanej przez przedsiębiorcę procedurze rozpatrywania reklamacji;</w:t>
      </w:r>
      <w:r w:rsidRPr="00B723FE">
        <w:rPr>
          <w:rFonts w:asciiTheme="minorHAnsi" w:hAnsiTheme="minorHAnsi" w:cstheme="minorHAnsi"/>
          <w:sz w:val="22"/>
          <w:szCs w:val="22"/>
        </w:rPr>
        <w:br/>
        <w:t>9) sposobie i terminie wykonania prawa odstąpienia od umowy na podstawie art. 27, a także wzorze formularza odstąpienia od umowy, zawartym w załączniku nr 2 do ustawy;</w:t>
      </w:r>
      <w:r w:rsidRPr="00B723FE">
        <w:rPr>
          <w:rFonts w:asciiTheme="minorHAnsi" w:hAnsiTheme="minorHAnsi" w:cstheme="minorHAnsi"/>
          <w:sz w:val="22"/>
          <w:szCs w:val="22"/>
        </w:rPr>
        <w:br/>
        <w:t>10) kosztach zwrotu rzeczy w przypadku odstąpienia od umowy, które ponosi konsument; w odniesieniu do umów zawieranych na odległość – kosztach zwrotu rzeczy, jeżeli ze względu na swój charakter rzeczy te nie mogą zostać w zwykłym trybie odesłane pocztą;</w:t>
      </w:r>
      <w:r w:rsidRPr="00B723FE">
        <w:rPr>
          <w:rFonts w:asciiTheme="minorHAnsi" w:hAnsiTheme="minorHAnsi" w:cstheme="minorHAnsi"/>
          <w:sz w:val="22"/>
          <w:szCs w:val="22"/>
        </w:rPr>
        <w:br/>
        <w:t>11) obowiązku zapłaty przez konsumenta poniesionych przez przedsiębiorcę uzasadnionych kosztów zgodnie z art. 35, jeżeli konsument odstąpi od</w:t>
      </w:r>
      <w:r w:rsidRPr="00B723FE">
        <w:rPr>
          <w:rFonts w:ascii="Helvetica" w:hAnsi="Helvetica" w:cs="Helvetica"/>
          <w:sz w:val="27"/>
          <w:szCs w:val="27"/>
        </w:rPr>
        <w:t xml:space="preserve"> </w:t>
      </w:r>
      <w:r w:rsidRPr="00B723FE">
        <w:rPr>
          <w:rFonts w:asciiTheme="minorHAnsi" w:hAnsiTheme="minorHAnsi" w:cstheme="minorHAnsi"/>
          <w:sz w:val="22"/>
          <w:szCs w:val="22"/>
        </w:rPr>
        <w:t>umowy po zgłoszeniu żądania zgodnie z</w:t>
      </w:r>
      <w:r w:rsidRPr="00B723FE">
        <w:rPr>
          <w:rFonts w:ascii="Helvetica" w:hAnsi="Helvetica" w:cs="Helvetica"/>
          <w:sz w:val="27"/>
          <w:szCs w:val="27"/>
        </w:rPr>
        <w:t xml:space="preserve"> </w:t>
      </w:r>
      <w:r w:rsidRPr="00B723FE">
        <w:rPr>
          <w:rFonts w:asciiTheme="minorHAnsi" w:hAnsiTheme="minorHAnsi" w:cstheme="minorHAnsi"/>
          <w:sz w:val="22"/>
          <w:szCs w:val="22"/>
        </w:rPr>
        <w:t>art. 15 ust. 3 i art. 21 ust. 2;</w:t>
      </w:r>
      <w:r w:rsidRPr="00B723FE">
        <w:rPr>
          <w:rFonts w:asciiTheme="minorHAnsi" w:hAnsiTheme="minorHAnsi" w:cstheme="minorHAnsi"/>
          <w:sz w:val="22"/>
          <w:szCs w:val="22"/>
        </w:rPr>
        <w:br/>
        <w:t>12) braku prawa odstąpienia od umowy na podstawie art. 38 lub okolicznościach, w których konsument traci prawo odstąpienia od umowy;</w:t>
      </w:r>
      <w:r>
        <w:rPr>
          <w:rFonts w:ascii="Helvetica" w:hAnsi="Helvetica" w:cs="Helvetica"/>
          <w:color w:val="3A3A3A"/>
          <w:sz w:val="27"/>
          <w:szCs w:val="27"/>
        </w:rPr>
        <w:br/>
      </w:r>
      <w:r w:rsidRPr="00B723FE">
        <w:rPr>
          <w:rFonts w:asciiTheme="minorHAnsi" w:hAnsiTheme="minorHAnsi" w:cstheme="minorHAnsi"/>
          <w:sz w:val="22"/>
          <w:szCs w:val="22"/>
        </w:rPr>
        <w:t>13) obowiązku przedsiębiorcy dostarczenia rzeczy bez wad;</w:t>
      </w:r>
      <w:r>
        <w:rPr>
          <w:rFonts w:ascii="Helvetica" w:hAnsi="Helvetica" w:cs="Helvetica"/>
          <w:color w:val="3A3A3A"/>
          <w:sz w:val="27"/>
          <w:szCs w:val="27"/>
        </w:rPr>
        <w:br/>
      </w:r>
    </w:p>
    <w:p w14:paraId="2C74F464" w14:textId="77777777" w:rsidR="00B723FE" w:rsidRDefault="00B723FE" w:rsidP="00B723FE">
      <w:pPr>
        <w:pStyle w:val="NormalnyWeb"/>
        <w:shd w:val="clear" w:color="auto" w:fill="FFFFFF"/>
        <w:spacing w:before="0" w:beforeAutospacing="0" w:after="360" w:afterAutospacing="0"/>
        <w:jc w:val="center"/>
        <w:rPr>
          <w:rFonts w:ascii="Helvetica" w:hAnsi="Helvetica" w:cs="Helvetica"/>
          <w:color w:val="3A3A3A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44D01EBD" wp14:editId="7F3815B8">
            <wp:extent cx="4428285" cy="100965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684" cy="1042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D07BD1" w14:textId="77777777" w:rsidR="00B723FE" w:rsidRDefault="00B723FE" w:rsidP="00B723FE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3A3A3A"/>
          <w:sz w:val="27"/>
          <w:szCs w:val="27"/>
        </w:rPr>
      </w:pPr>
    </w:p>
    <w:p w14:paraId="622AD272" w14:textId="77777777" w:rsidR="00B723FE" w:rsidRPr="00B723FE" w:rsidRDefault="00B723FE" w:rsidP="0063236D">
      <w:pPr>
        <w:pStyle w:val="Normalny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sz w:val="22"/>
          <w:szCs w:val="22"/>
        </w:rPr>
      </w:pPr>
      <w:r w:rsidRPr="00B723FE">
        <w:rPr>
          <w:rFonts w:asciiTheme="minorHAnsi" w:hAnsiTheme="minorHAnsi" w:cstheme="minorHAnsi"/>
          <w:sz w:val="22"/>
          <w:szCs w:val="22"/>
        </w:rPr>
        <w:t>14) istnieniu i treści gwarancji i usług posprzedażnych oraz sposobie ich realizacji;</w:t>
      </w:r>
      <w:r w:rsidRPr="00B723FE">
        <w:rPr>
          <w:rFonts w:asciiTheme="minorHAnsi" w:hAnsiTheme="minorHAnsi" w:cstheme="minorHAnsi"/>
          <w:sz w:val="22"/>
          <w:szCs w:val="22"/>
        </w:rPr>
        <w:br/>
        <w:t>15) kodeksie dobrych praktyk, o którym mowa w art. 2 pkt 5 ustawy z dnia 23 sierpnia 2007 r. o przeciwdziałaniu nieuczciwym praktykom rynkowym oraz sposobie zapoznania się z nim</w:t>
      </w:r>
      <w:r w:rsidR="0079188D">
        <w:rPr>
          <w:rFonts w:asciiTheme="minorHAnsi" w:hAnsiTheme="minorHAnsi" w:cstheme="minorHAnsi"/>
          <w:sz w:val="22"/>
          <w:szCs w:val="22"/>
        </w:rPr>
        <w:t>i</w:t>
      </w:r>
      <w:r w:rsidRPr="00B723FE">
        <w:rPr>
          <w:rFonts w:asciiTheme="minorHAnsi" w:hAnsiTheme="minorHAnsi" w:cstheme="minorHAnsi"/>
          <w:sz w:val="22"/>
          <w:szCs w:val="22"/>
        </w:rPr>
        <w:t>;</w:t>
      </w:r>
      <w:r w:rsidRPr="00B723FE">
        <w:rPr>
          <w:rFonts w:asciiTheme="minorHAnsi" w:hAnsiTheme="minorHAnsi" w:cstheme="minorHAnsi"/>
          <w:sz w:val="22"/>
          <w:szCs w:val="22"/>
        </w:rPr>
        <w:br/>
        <w:t>16) czasie trwania umowy lub o sposobie i przesłankach wypowiedzenia umowy – jeżeli umowa jest zawarta na czas nieoznaczony lub jeżeli ma ulegać automatycznemu przedłużeniu;</w:t>
      </w:r>
      <w:r w:rsidRPr="00B723FE">
        <w:rPr>
          <w:rFonts w:asciiTheme="minorHAnsi" w:hAnsiTheme="minorHAnsi" w:cstheme="minorHAnsi"/>
          <w:sz w:val="22"/>
          <w:szCs w:val="22"/>
        </w:rPr>
        <w:br/>
        <w:t>17) minimalnym czasie trwania zobowiązań konsumenta wynikających z umowy;</w:t>
      </w:r>
      <w:r w:rsidRPr="00B723FE">
        <w:rPr>
          <w:rFonts w:asciiTheme="minorHAnsi" w:hAnsiTheme="minorHAnsi" w:cstheme="minorHAnsi"/>
          <w:sz w:val="22"/>
          <w:szCs w:val="22"/>
        </w:rPr>
        <w:br/>
        <w:t>18) wysokości i sposobie złożenia kaucji lub udzielenia innych gwarancji finansowych, które konsument jest zobowiązany spełnić na żądanie przedsiębiorcy;</w:t>
      </w:r>
      <w:r w:rsidRPr="00B723FE">
        <w:rPr>
          <w:rFonts w:asciiTheme="minorHAnsi" w:hAnsiTheme="minorHAnsi" w:cstheme="minorHAnsi"/>
          <w:sz w:val="22"/>
          <w:szCs w:val="22"/>
        </w:rPr>
        <w:br/>
        <w:t>19) funkcjonalności treści cyfrowych oraz technicznych środkach ich ochrony;</w:t>
      </w:r>
      <w:r w:rsidRPr="00B723FE">
        <w:rPr>
          <w:rFonts w:asciiTheme="minorHAnsi" w:hAnsiTheme="minorHAnsi" w:cstheme="minorHAnsi"/>
          <w:sz w:val="22"/>
          <w:szCs w:val="22"/>
        </w:rPr>
        <w:br/>
        <w:t>20) mających znaczenie interoperacyjnościach treści cyfrowych ze sprzętem komputerowym i oprogramowaniem, o których przedsiębiorca wie lub powinien wiedzieć;</w:t>
      </w:r>
      <w:r w:rsidRPr="00B723FE">
        <w:rPr>
          <w:rFonts w:asciiTheme="minorHAnsi" w:hAnsiTheme="minorHAnsi" w:cstheme="minorHAnsi"/>
          <w:sz w:val="22"/>
          <w:szCs w:val="22"/>
        </w:rPr>
        <w:br/>
        <w:t>21) możliwości skorzystania z pozasądowych sposobów rozpatrywania reklamacji i dochodzenia roszczeń oraz zasadach dostępu do tych procedur.</w:t>
      </w:r>
    </w:p>
    <w:p w14:paraId="1FD8513C" w14:textId="77777777" w:rsidR="005D6857" w:rsidRPr="009C53EA" w:rsidRDefault="009C53EA" w:rsidP="009C53EA">
      <w:pPr>
        <w:tabs>
          <w:tab w:val="left" w:pos="4185"/>
          <w:tab w:val="left" w:pos="6225"/>
        </w:tabs>
      </w:pPr>
      <w:r>
        <w:tab/>
      </w:r>
    </w:p>
    <w:sectPr w:rsidR="005D6857" w:rsidRPr="009C53E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1CAE6" w14:textId="77777777" w:rsidR="00074925" w:rsidRDefault="00074925" w:rsidP="00D74266">
      <w:pPr>
        <w:spacing w:after="0" w:line="240" w:lineRule="auto"/>
      </w:pPr>
      <w:r>
        <w:separator/>
      </w:r>
    </w:p>
  </w:endnote>
  <w:endnote w:type="continuationSeparator" w:id="0">
    <w:p w14:paraId="11F95DB6" w14:textId="77777777" w:rsidR="00074925" w:rsidRDefault="00074925" w:rsidP="00D74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42558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A9A19C9" w14:textId="77777777" w:rsidR="00B723FE" w:rsidRDefault="00B723F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188D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188D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DBE733" w14:textId="77777777" w:rsidR="00B723FE" w:rsidRDefault="00B723FE">
    <w:pPr>
      <w:pStyle w:val="Stopka"/>
    </w:pPr>
    <w:r>
      <w:t>RENOVET SP. Z O.O. SP.K.</w:t>
    </w:r>
  </w:p>
  <w:p w14:paraId="23414554" w14:textId="77777777" w:rsidR="00B723FE" w:rsidRDefault="00B723FE">
    <w:pPr>
      <w:pStyle w:val="Stopka"/>
    </w:pPr>
    <w:r>
      <w:t>Ul. Kwiatowa 2</w:t>
    </w:r>
  </w:p>
  <w:p w14:paraId="1A0D6B07" w14:textId="77777777" w:rsidR="00B723FE" w:rsidRDefault="00B723FE">
    <w:pPr>
      <w:pStyle w:val="Stopka"/>
    </w:pPr>
    <w:r>
      <w:t>55-114 Szewce</w:t>
    </w:r>
  </w:p>
  <w:p w14:paraId="0FCFB846" w14:textId="77777777" w:rsidR="00B723FE" w:rsidRDefault="00B723FE">
    <w:pPr>
      <w:pStyle w:val="Stopka"/>
    </w:pPr>
    <w:r>
      <w:t>www.renovet.pl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3C8BF" w14:textId="77777777" w:rsidR="00074925" w:rsidRDefault="00074925" w:rsidP="00D74266">
      <w:pPr>
        <w:spacing w:after="0" w:line="240" w:lineRule="auto"/>
      </w:pPr>
      <w:r>
        <w:separator/>
      </w:r>
    </w:p>
  </w:footnote>
  <w:footnote w:type="continuationSeparator" w:id="0">
    <w:p w14:paraId="56D4057D" w14:textId="77777777" w:rsidR="00074925" w:rsidRDefault="00074925" w:rsidP="00D74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2A4C"/>
    <w:multiLevelType w:val="hybridMultilevel"/>
    <w:tmpl w:val="187CA7BC"/>
    <w:lvl w:ilvl="0" w:tplc="478AEC4E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3729C"/>
    <w:multiLevelType w:val="hybridMultilevel"/>
    <w:tmpl w:val="C722FFA8"/>
    <w:lvl w:ilvl="0" w:tplc="2982EE2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0C7295"/>
    <w:multiLevelType w:val="hybridMultilevel"/>
    <w:tmpl w:val="013CCC6C"/>
    <w:lvl w:ilvl="0" w:tplc="64CAF358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86466"/>
    <w:multiLevelType w:val="hybridMultilevel"/>
    <w:tmpl w:val="743CBE64"/>
    <w:lvl w:ilvl="0" w:tplc="3796BC5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00185"/>
    <w:multiLevelType w:val="multilevel"/>
    <w:tmpl w:val="FFD4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517414"/>
    <w:multiLevelType w:val="hybridMultilevel"/>
    <w:tmpl w:val="FFBEAE40"/>
    <w:lvl w:ilvl="0" w:tplc="4CE672A8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0335E"/>
    <w:multiLevelType w:val="hybridMultilevel"/>
    <w:tmpl w:val="52C6F98E"/>
    <w:lvl w:ilvl="0" w:tplc="B30EC5F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55F65"/>
    <w:multiLevelType w:val="hybridMultilevel"/>
    <w:tmpl w:val="403A85C0"/>
    <w:lvl w:ilvl="0" w:tplc="93D84AFE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E590C"/>
    <w:multiLevelType w:val="hybridMultilevel"/>
    <w:tmpl w:val="6FBC06A8"/>
    <w:lvl w:ilvl="0" w:tplc="178251F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700710">
    <w:abstractNumId w:val="3"/>
  </w:num>
  <w:num w:numId="2" w16cid:durableId="1807040899">
    <w:abstractNumId w:val="7"/>
  </w:num>
  <w:num w:numId="3" w16cid:durableId="1649434086">
    <w:abstractNumId w:val="1"/>
  </w:num>
  <w:num w:numId="4" w16cid:durableId="1893300277">
    <w:abstractNumId w:val="6"/>
  </w:num>
  <w:num w:numId="5" w16cid:durableId="446583777">
    <w:abstractNumId w:val="5"/>
  </w:num>
  <w:num w:numId="6" w16cid:durableId="1738160826">
    <w:abstractNumId w:val="2"/>
  </w:num>
  <w:num w:numId="7" w16cid:durableId="1213031985">
    <w:abstractNumId w:val="8"/>
  </w:num>
  <w:num w:numId="8" w16cid:durableId="1372924962">
    <w:abstractNumId w:val="0"/>
  </w:num>
  <w:num w:numId="9" w16cid:durableId="4956107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1BE"/>
    <w:rsid w:val="00065A13"/>
    <w:rsid w:val="00065C56"/>
    <w:rsid w:val="00074925"/>
    <w:rsid w:val="000904C4"/>
    <w:rsid w:val="00134B29"/>
    <w:rsid w:val="00144805"/>
    <w:rsid w:val="001F617C"/>
    <w:rsid w:val="00250450"/>
    <w:rsid w:val="00252EA8"/>
    <w:rsid w:val="0028475C"/>
    <w:rsid w:val="002A66F3"/>
    <w:rsid w:val="002B5DA9"/>
    <w:rsid w:val="002F2435"/>
    <w:rsid w:val="002F4761"/>
    <w:rsid w:val="00303F5E"/>
    <w:rsid w:val="0038797B"/>
    <w:rsid w:val="00392DD2"/>
    <w:rsid w:val="003A051F"/>
    <w:rsid w:val="003A46F1"/>
    <w:rsid w:val="003B3F30"/>
    <w:rsid w:val="003D76B4"/>
    <w:rsid w:val="00414628"/>
    <w:rsid w:val="0043607F"/>
    <w:rsid w:val="00436BEA"/>
    <w:rsid w:val="004C7D18"/>
    <w:rsid w:val="004D5617"/>
    <w:rsid w:val="00576B6D"/>
    <w:rsid w:val="005D6857"/>
    <w:rsid w:val="005F488E"/>
    <w:rsid w:val="005F638A"/>
    <w:rsid w:val="00611F3A"/>
    <w:rsid w:val="0063236D"/>
    <w:rsid w:val="0065099E"/>
    <w:rsid w:val="00656D40"/>
    <w:rsid w:val="00724CC9"/>
    <w:rsid w:val="007508C2"/>
    <w:rsid w:val="0075601A"/>
    <w:rsid w:val="00780F68"/>
    <w:rsid w:val="0079188D"/>
    <w:rsid w:val="007E0C3A"/>
    <w:rsid w:val="0083502C"/>
    <w:rsid w:val="00853B5D"/>
    <w:rsid w:val="008E2E77"/>
    <w:rsid w:val="008F092F"/>
    <w:rsid w:val="00930196"/>
    <w:rsid w:val="009C414D"/>
    <w:rsid w:val="009C53EA"/>
    <w:rsid w:val="00A145DB"/>
    <w:rsid w:val="00A165EB"/>
    <w:rsid w:val="00A27313"/>
    <w:rsid w:val="00A31A4C"/>
    <w:rsid w:val="00A419C1"/>
    <w:rsid w:val="00A74E3B"/>
    <w:rsid w:val="00A846B0"/>
    <w:rsid w:val="00B34827"/>
    <w:rsid w:val="00B723FE"/>
    <w:rsid w:val="00B95EF3"/>
    <w:rsid w:val="00BA71BE"/>
    <w:rsid w:val="00BC28CA"/>
    <w:rsid w:val="00BE2601"/>
    <w:rsid w:val="00C3752C"/>
    <w:rsid w:val="00D74266"/>
    <w:rsid w:val="00DD3501"/>
    <w:rsid w:val="00E41E51"/>
    <w:rsid w:val="00E5019D"/>
    <w:rsid w:val="00E8746E"/>
    <w:rsid w:val="00EC668A"/>
    <w:rsid w:val="00F4755E"/>
    <w:rsid w:val="00FA6F02"/>
    <w:rsid w:val="00FC7AEF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BA835"/>
  <w15:chartTrackingRefBased/>
  <w15:docId w15:val="{D23034F3-97A6-4BF5-B373-ACC4F35A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5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2E7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74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266"/>
  </w:style>
  <w:style w:type="paragraph" w:styleId="Stopka">
    <w:name w:val="footer"/>
    <w:basedOn w:val="Normalny"/>
    <w:link w:val="StopkaZnak"/>
    <w:uiPriority w:val="99"/>
    <w:unhideWhenUsed/>
    <w:rsid w:val="00D74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26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5C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5C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5C5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72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23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4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ovet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2857</Words>
  <Characters>17142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Czerniecka</dc:creator>
  <cp:keywords/>
  <dc:description/>
  <cp:lastModifiedBy>renover biuro</cp:lastModifiedBy>
  <cp:revision>2</cp:revision>
  <dcterms:created xsi:type="dcterms:W3CDTF">2022-04-12T09:17:00Z</dcterms:created>
  <dcterms:modified xsi:type="dcterms:W3CDTF">2022-04-12T09:17:00Z</dcterms:modified>
</cp:coreProperties>
</file>